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628B" w:rsidRPr="00E6628B" w:rsidRDefault="00E6628B" w:rsidP="00E6628B">
      <w:pPr>
        <w:spacing w:after="0" w:line="300" w:lineRule="atLeast"/>
        <w:rPr>
          <w:rFonts w:ascii="Arial" w:eastAsia="Times New Roman" w:hAnsi="Arial" w:cs="Arial"/>
          <w:color w:val="474747"/>
          <w:sz w:val="18"/>
          <w:szCs w:val="21"/>
          <w:lang w:eastAsia="hu-HU"/>
        </w:rPr>
      </w:pPr>
      <w:r w:rsidRPr="00E6628B">
        <w:rPr>
          <w:rFonts w:ascii="Arial" w:eastAsia="Times New Roman" w:hAnsi="Arial" w:cs="Arial"/>
          <w:color w:val="474747"/>
          <w:sz w:val="18"/>
          <w:szCs w:val="21"/>
          <w:lang w:eastAsia="hu-HU"/>
        </w:rPr>
        <w:t>A jogszabály mai napon (2016.08.25.) hatályos állapota.</w:t>
      </w:r>
      <w:r w:rsidRPr="00E6628B">
        <w:rPr>
          <w:rFonts w:ascii="Arial" w:eastAsia="Times New Roman" w:hAnsi="Arial" w:cs="Arial"/>
          <w:color w:val="474747"/>
          <w:sz w:val="18"/>
          <w:szCs w:val="21"/>
          <w:lang w:eastAsia="hu-HU"/>
        </w:rPr>
        <w:br/>
        <w:t>A   jelek a bekezdések múltbeli és jövőbeli változásait jelölik.</w:t>
      </w:r>
    </w:p>
    <w:p w:rsidR="00E6628B" w:rsidRPr="00E6628B" w:rsidRDefault="00E6628B" w:rsidP="00E6628B">
      <w:pPr>
        <w:spacing w:after="0" w:line="405" w:lineRule="atLeast"/>
        <w:jc w:val="both"/>
        <w:rPr>
          <w:rFonts w:ascii="Arial" w:eastAsia="Times New Roman" w:hAnsi="Arial" w:cs="Arial"/>
          <w:color w:val="474747"/>
          <w:szCs w:val="27"/>
          <w:lang w:eastAsia="hu-HU"/>
        </w:rPr>
      </w:pPr>
      <w:r w:rsidRPr="00E6628B">
        <w:rPr>
          <w:rFonts w:ascii="Arial" w:eastAsia="Times New Roman" w:hAnsi="Arial" w:cs="Arial"/>
          <w:color w:val="474747"/>
          <w:szCs w:val="27"/>
          <w:lang w:eastAsia="hu-HU"/>
        </w:rPr>
        <w:t> </w:t>
      </w:r>
    </w:p>
    <w:p w:rsidR="00E6628B" w:rsidRPr="00E6628B" w:rsidRDefault="00E6628B" w:rsidP="00E6628B">
      <w:pPr>
        <w:spacing w:after="0" w:line="276" w:lineRule="auto"/>
        <w:jc w:val="center"/>
        <w:outlineLvl w:val="0"/>
        <w:rPr>
          <w:rFonts w:ascii="Arial" w:eastAsia="Times New Roman" w:hAnsi="Arial" w:cs="Arial"/>
          <w:color w:val="007AC3"/>
          <w:spacing w:val="-5"/>
          <w:kern w:val="36"/>
          <w:sz w:val="28"/>
          <w:szCs w:val="48"/>
          <w:lang w:eastAsia="hu-HU"/>
        </w:rPr>
      </w:pPr>
      <w:r w:rsidRPr="00E6628B">
        <w:rPr>
          <w:rFonts w:ascii="Arial" w:eastAsia="Times New Roman" w:hAnsi="Arial" w:cs="Arial"/>
          <w:b/>
          <w:bCs/>
          <w:color w:val="007AC3"/>
          <w:spacing w:val="-5"/>
          <w:kern w:val="36"/>
          <w:sz w:val="28"/>
          <w:szCs w:val="48"/>
          <w:lang w:eastAsia="hu-HU"/>
        </w:rPr>
        <w:t>48/2012. (XII. 12.) EMMI rendelet</w:t>
      </w:r>
    </w:p>
    <w:p w:rsidR="00E6628B" w:rsidRPr="00E6628B" w:rsidRDefault="00E6628B" w:rsidP="00E6628B">
      <w:pPr>
        <w:spacing w:after="0" w:line="276" w:lineRule="auto"/>
        <w:jc w:val="center"/>
        <w:outlineLvl w:val="0"/>
        <w:rPr>
          <w:rFonts w:ascii="Arial" w:eastAsia="Times New Roman" w:hAnsi="Arial" w:cs="Arial"/>
          <w:color w:val="007AC3"/>
          <w:spacing w:val="-5"/>
          <w:kern w:val="36"/>
          <w:sz w:val="28"/>
          <w:szCs w:val="48"/>
          <w:lang w:eastAsia="hu-HU"/>
        </w:rPr>
      </w:pPr>
      <w:proofErr w:type="gramStart"/>
      <w:r w:rsidRPr="00E6628B">
        <w:rPr>
          <w:rFonts w:ascii="Arial" w:eastAsia="Times New Roman" w:hAnsi="Arial" w:cs="Arial"/>
          <w:b/>
          <w:bCs/>
          <w:color w:val="007AC3"/>
          <w:spacing w:val="-5"/>
          <w:kern w:val="36"/>
          <w:sz w:val="28"/>
          <w:szCs w:val="48"/>
          <w:lang w:eastAsia="hu-HU"/>
        </w:rPr>
        <w:t>a</w:t>
      </w:r>
      <w:proofErr w:type="gramEnd"/>
      <w:r w:rsidRPr="00E6628B">
        <w:rPr>
          <w:rFonts w:ascii="Arial" w:eastAsia="Times New Roman" w:hAnsi="Arial" w:cs="Arial"/>
          <w:b/>
          <w:bCs/>
          <w:color w:val="007AC3"/>
          <w:spacing w:val="-5"/>
          <w:kern w:val="36"/>
          <w:sz w:val="28"/>
          <w:szCs w:val="48"/>
          <w:lang w:eastAsia="hu-HU"/>
        </w:rPr>
        <w:t xml:space="preserve"> pedagógiai-szakmai szolgáltatásokról, a pedagógiai-szakmai szolgáltatásokat ellátó intézményekről és a pedagógiai-szakmai szolgáltatásokban való közreműködés feltételeiről</w:t>
      </w:r>
    </w:p>
    <w:p w:rsidR="00E6628B" w:rsidRPr="00E6628B" w:rsidRDefault="00E6628B" w:rsidP="00E6628B">
      <w:pPr>
        <w:spacing w:before="100" w:beforeAutospacing="1" w:after="75" w:line="405" w:lineRule="atLeast"/>
        <w:ind w:firstLine="240"/>
        <w:jc w:val="both"/>
        <w:rPr>
          <w:rFonts w:ascii="Arial" w:eastAsia="Times New Roman" w:hAnsi="Arial" w:cs="Arial"/>
          <w:color w:val="474747"/>
          <w:szCs w:val="27"/>
          <w:lang w:eastAsia="hu-HU"/>
        </w:rPr>
      </w:pPr>
      <w:r w:rsidRPr="00E6628B">
        <w:rPr>
          <w:rFonts w:ascii="Arial" w:eastAsia="Times New Roman" w:hAnsi="Arial" w:cs="Arial"/>
          <w:color w:val="474747"/>
          <w:szCs w:val="27"/>
          <w:lang w:eastAsia="hu-HU"/>
        </w:rPr>
        <w:t>A nemzeti köznevelésről szóló 2011. évi CXC. törvény 94. § (1) bekezdés </w:t>
      </w:r>
      <w:r w:rsidRPr="00E6628B">
        <w:rPr>
          <w:rFonts w:ascii="Arial" w:eastAsia="Times New Roman" w:hAnsi="Arial" w:cs="Arial"/>
          <w:i/>
          <w:iCs/>
          <w:color w:val="474747"/>
          <w:szCs w:val="27"/>
          <w:lang w:eastAsia="hu-HU"/>
        </w:rPr>
        <w:t>g)</w:t>
      </w:r>
      <w:r w:rsidRPr="00E6628B">
        <w:rPr>
          <w:rFonts w:ascii="Arial" w:eastAsia="Times New Roman" w:hAnsi="Arial" w:cs="Arial"/>
          <w:color w:val="474747"/>
          <w:szCs w:val="27"/>
          <w:lang w:eastAsia="hu-HU"/>
        </w:rPr>
        <w:t>, </w:t>
      </w:r>
      <w:r w:rsidRPr="00E6628B">
        <w:rPr>
          <w:rFonts w:ascii="Arial" w:eastAsia="Times New Roman" w:hAnsi="Arial" w:cs="Arial"/>
          <w:i/>
          <w:iCs/>
          <w:color w:val="474747"/>
          <w:szCs w:val="27"/>
          <w:lang w:eastAsia="hu-HU"/>
        </w:rPr>
        <w:t>h) </w:t>
      </w:r>
      <w:r w:rsidRPr="00E6628B">
        <w:rPr>
          <w:rFonts w:ascii="Arial" w:eastAsia="Times New Roman" w:hAnsi="Arial" w:cs="Arial"/>
          <w:color w:val="474747"/>
          <w:szCs w:val="27"/>
          <w:lang w:eastAsia="hu-HU"/>
        </w:rPr>
        <w:t>és </w:t>
      </w:r>
      <w:r w:rsidRPr="00E6628B">
        <w:rPr>
          <w:rFonts w:ascii="Arial" w:eastAsia="Times New Roman" w:hAnsi="Arial" w:cs="Arial"/>
          <w:i/>
          <w:iCs/>
          <w:color w:val="474747"/>
          <w:szCs w:val="27"/>
          <w:lang w:eastAsia="hu-HU"/>
        </w:rPr>
        <w:t>n) </w:t>
      </w:r>
      <w:r w:rsidRPr="00E6628B">
        <w:rPr>
          <w:rFonts w:ascii="Arial" w:eastAsia="Times New Roman" w:hAnsi="Arial" w:cs="Arial"/>
          <w:color w:val="474747"/>
          <w:szCs w:val="27"/>
          <w:lang w:eastAsia="hu-HU"/>
        </w:rPr>
        <w:t>pontjában foglalt felhatalmazás alapján, a szakképzés tekintetében az egyes miniszterek, valamint a Miniszterelnökséget vezető államtitkár feladat- és hatásköréről szóló 212/2010. (VII. 1.) Korm. rendelet 73. § </w:t>
      </w:r>
      <w:r w:rsidRPr="00E6628B">
        <w:rPr>
          <w:rFonts w:ascii="Arial" w:eastAsia="Times New Roman" w:hAnsi="Arial" w:cs="Arial"/>
          <w:i/>
          <w:iCs/>
          <w:color w:val="474747"/>
          <w:szCs w:val="27"/>
          <w:lang w:eastAsia="hu-HU"/>
        </w:rPr>
        <w:t>n) </w:t>
      </w:r>
      <w:r w:rsidRPr="00E6628B">
        <w:rPr>
          <w:rFonts w:ascii="Arial" w:eastAsia="Times New Roman" w:hAnsi="Arial" w:cs="Arial"/>
          <w:color w:val="474747"/>
          <w:szCs w:val="27"/>
          <w:lang w:eastAsia="hu-HU"/>
        </w:rPr>
        <w:t>pontjában meghatározott feladatkörében eljáró nemzetgazdasági miniszterrel egyetértésben az egyes miniszterek, valamint a Miniszterelnökséget vezető államtitkár feladat- és hatásköréről szóló 212/2010. (VII. 1.) Korm. rendelet 41. § </w:t>
      </w:r>
      <w:r w:rsidRPr="00E6628B">
        <w:rPr>
          <w:rFonts w:ascii="Arial" w:eastAsia="Times New Roman" w:hAnsi="Arial" w:cs="Arial"/>
          <w:i/>
          <w:iCs/>
          <w:color w:val="474747"/>
          <w:szCs w:val="27"/>
          <w:lang w:eastAsia="hu-HU"/>
        </w:rPr>
        <w:t xml:space="preserve">i) </w:t>
      </w:r>
      <w:r w:rsidRPr="00E6628B">
        <w:rPr>
          <w:rFonts w:ascii="Arial" w:eastAsia="Times New Roman" w:hAnsi="Arial" w:cs="Arial"/>
          <w:color w:val="474747"/>
          <w:szCs w:val="27"/>
          <w:lang w:eastAsia="hu-HU"/>
        </w:rPr>
        <w:t>pontjában meghatározott feladatkörömben eljárva, a következőket rendelem el:</w:t>
      </w:r>
    </w:p>
    <w:p w:rsidR="00E6628B" w:rsidRPr="00E6628B" w:rsidRDefault="00E6628B" w:rsidP="00E6628B">
      <w:pPr>
        <w:spacing w:before="100" w:beforeAutospacing="1" w:after="75" w:line="600" w:lineRule="atLeast"/>
        <w:jc w:val="center"/>
        <w:outlineLvl w:val="1"/>
        <w:rPr>
          <w:rFonts w:ascii="Arial" w:eastAsia="Times New Roman" w:hAnsi="Arial" w:cs="Arial"/>
          <w:b/>
          <w:bCs/>
          <w:i/>
          <w:iCs/>
          <w:color w:val="474747"/>
          <w:sz w:val="24"/>
          <w:szCs w:val="29"/>
          <w:lang w:eastAsia="hu-HU"/>
        </w:rPr>
      </w:pPr>
      <w:r w:rsidRPr="00E6628B">
        <w:rPr>
          <w:rFonts w:ascii="Arial" w:eastAsia="Times New Roman" w:hAnsi="Arial" w:cs="Arial"/>
          <w:b/>
          <w:bCs/>
          <w:i/>
          <w:iCs/>
          <w:color w:val="474747"/>
          <w:sz w:val="24"/>
          <w:szCs w:val="29"/>
          <w:lang w:eastAsia="hu-HU"/>
        </w:rPr>
        <w:t>1. Általános rendelkezések</w:t>
      </w:r>
    </w:p>
    <w:p w:rsidR="00E6628B" w:rsidRPr="00E6628B" w:rsidRDefault="00E6628B" w:rsidP="00E6628B">
      <w:pPr>
        <w:spacing w:before="100" w:beforeAutospacing="1" w:after="75" w:line="405" w:lineRule="atLeast"/>
        <w:ind w:firstLine="240"/>
        <w:jc w:val="both"/>
        <w:rPr>
          <w:rFonts w:ascii="Arial" w:eastAsia="Times New Roman" w:hAnsi="Arial" w:cs="Arial"/>
          <w:color w:val="474747"/>
          <w:szCs w:val="27"/>
          <w:lang w:eastAsia="hu-HU"/>
        </w:rPr>
      </w:pPr>
      <w:r w:rsidRPr="00E6628B">
        <w:rPr>
          <w:rFonts w:ascii="Arial" w:eastAsia="Times New Roman" w:hAnsi="Arial" w:cs="Arial"/>
          <w:b/>
          <w:bCs/>
          <w:color w:val="474747"/>
          <w:szCs w:val="27"/>
          <w:lang w:eastAsia="hu-HU"/>
        </w:rPr>
        <w:t>1. § </w:t>
      </w:r>
      <w:r w:rsidRPr="00E6628B">
        <w:rPr>
          <w:rFonts w:ascii="Arial" w:eastAsia="Times New Roman" w:hAnsi="Arial" w:cs="Arial"/>
          <w:color w:val="474747"/>
          <w:szCs w:val="27"/>
          <w:lang w:eastAsia="hu-HU"/>
        </w:rPr>
        <w:t>(1) A rendelet hatálya kiterjed</w:t>
      </w:r>
    </w:p>
    <w:p w:rsidR="00E6628B" w:rsidRPr="00E6628B" w:rsidRDefault="00E6628B" w:rsidP="00E6628B">
      <w:pPr>
        <w:spacing w:after="0" w:line="405" w:lineRule="atLeast"/>
        <w:ind w:firstLine="240"/>
        <w:jc w:val="both"/>
        <w:rPr>
          <w:rFonts w:ascii="Arial" w:eastAsia="Times New Roman" w:hAnsi="Arial" w:cs="Arial"/>
          <w:color w:val="474747"/>
          <w:szCs w:val="27"/>
          <w:lang w:eastAsia="hu-HU"/>
        </w:rPr>
      </w:pPr>
      <w:proofErr w:type="gramStart"/>
      <w:r w:rsidRPr="00E6628B">
        <w:rPr>
          <w:rFonts w:ascii="Arial" w:eastAsia="Times New Roman" w:hAnsi="Arial" w:cs="Arial"/>
          <w:i/>
          <w:iCs/>
          <w:color w:val="474747"/>
          <w:szCs w:val="27"/>
          <w:lang w:eastAsia="hu-HU"/>
        </w:rPr>
        <w:t>a</w:t>
      </w:r>
      <w:proofErr w:type="gramEnd"/>
      <w:r w:rsidRPr="00E6628B">
        <w:rPr>
          <w:rFonts w:ascii="Arial" w:eastAsia="Times New Roman" w:hAnsi="Arial" w:cs="Arial"/>
          <w:i/>
          <w:iCs/>
          <w:color w:val="474747"/>
          <w:szCs w:val="27"/>
          <w:lang w:eastAsia="hu-HU"/>
        </w:rPr>
        <w:t>) </w:t>
      </w:r>
      <w:proofErr w:type="spellStart"/>
      <w:r w:rsidRPr="00E6628B">
        <w:rPr>
          <w:rFonts w:ascii="Arial" w:eastAsia="Times New Roman" w:hAnsi="Arial" w:cs="Arial"/>
          <w:color w:val="474747"/>
          <w:szCs w:val="27"/>
          <w:lang w:eastAsia="hu-HU"/>
        </w:rPr>
        <w:t>a</w:t>
      </w:r>
      <w:proofErr w:type="spellEnd"/>
      <w:r w:rsidRPr="00E6628B">
        <w:rPr>
          <w:rFonts w:ascii="Arial" w:eastAsia="Times New Roman" w:hAnsi="Arial" w:cs="Arial"/>
          <w:color w:val="474747"/>
          <w:szCs w:val="27"/>
          <w:lang w:eastAsia="hu-HU"/>
        </w:rPr>
        <w:t xml:space="preserve"> nemzeti köznevelésről szóló 2011. évi CXC. törvény (a továbbiakban: </w:t>
      </w:r>
      <w:proofErr w:type="spellStart"/>
      <w:r w:rsidRPr="00E6628B">
        <w:rPr>
          <w:rFonts w:ascii="Arial" w:eastAsia="Times New Roman" w:hAnsi="Arial" w:cs="Arial"/>
          <w:color w:val="474747"/>
          <w:szCs w:val="27"/>
          <w:lang w:eastAsia="hu-HU"/>
        </w:rPr>
        <w:t>Nkt</w:t>
      </w:r>
      <w:proofErr w:type="spellEnd"/>
      <w:r w:rsidRPr="00E6628B">
        <w:rPr>
          <w:rFonts w:ascii="Arial" w:eastAsia="Times New Roman" w:hAnsi="Arial" w:cs="Arial"/>
          <w:color w:val="474747"/>
          <w:szCs w:val="27"/>
          <w:lang w:eastAsia="hu-HU"/>
        </w:rPr>
        <w:t>.) 7. § (1) bekezdésében meghatározott köznevelési intézményekre,</w:t>
      </w:r>
    </w:p>
    <w:p w:rsidR="00E6628B" w:rsidRPr="00E6628B" w:rsidRDefault="00E6628B" w:rsidP="00E6628B">
      <w:pPr>
        <w:spacing w:after="0" w:line="405" w:lineRule="atLeast"/>
        <w:ind w:firstLine="240"/>
        <w:jc w:val="both"/>
        <w:rPr>
          <w:rFonts w:ascii="Arial" w:eastAsia="Times New Roman" w:hAnsi="Arial" w:cs="Arial"/>
          <w:color w:val="474747"/>
          <w:szCs w:val="27"/>
          <w:lang w:eastAsia="hu-HU"/>
        </w:rPr>
      </w:pPr>
      <w:r w:rsidRPr="00E6628B">
        <w:rPr>
          <w:rFonts w:ascii="Arial" w:eastAsia="Times New Roman" w:hAnsi="Arial" w:cs="Arial"/>
          <w:i/>
          <w:iCs/>
          <w:color w:val="474747"/>
          <w:szCs w:val="27"/>
          <w:lang w:eastAsia="hu-HU"/>
        </w:rPr>
        <w:t>b) </w:t>
      </w:r>
      <w:r w:rsidRPr="00E6628B">
        <w:rPr>
          <w:rFonts w:ascii="Arial" w:eastAsia="Times New Roman" w:hAnsi="Arial" w:cs="Arial"/>
          <w:color w:val="474747"/>
          <w:szCs w:val="27"/>
          <w:lang w:eastAsia="hu-HU"/>
        </w:rPr>
        <w:t>a köznevelési rendszerben folyó változások elemzésére, kutatására, a köznevelés rendszerében folyó fejlesztések szakmai támogatására, az oktatásért felelős miniszter (a továbbiakban: miniszter) által alapított kutató, fejlesztő intézetre (a továbbiakban: Oktatáskutató és Fejlesztő Intézet),</w:t>
      </w:r>
    </w:p>
    <w:p w:rsidR="00E6628B" w:rsidRPr="00E6628B" w:rsidRDefault="00E6628B" w:rsidP="00E6628B">
      <w:pPr>
        <w:spacing w:after="0" w:line="405" w:lineRule="atLeast"/>
        <w:ind w:firstLine="240"/>
        <w:jc w:val="both"/>
        <w:rPr>
          <w:rFonts w:ascii="Arial" w:eastAsia="Times New Roman" w:hAnsi="Arial" w:cs="Arial"/>
          <w:color w:val="474747"/>
          <w:szCs w:val="27"/>
          <w:lang w:eastAsia="hu-HU"/>
        </w:rPr>
      </w:pPr>
      <w:r w:rsidRPr="00E6628B">
        <w:rPr>
          <w:rFonts w:ascii="Arial" w:eastAsia="Times New Roman" w:hAnsi="Arial" w:cs="Arial"/>
          <w:i/>
          <w:iCs/>
          <w:color w:val="474747"/>
          <w:szCs w:val="27"/>
          <w:lang w:eastAsia="hu-HU"/>
        </w:rPr>
        <w:t>c)</w:t>
      </w:r>
      <w:hyperlink r:id="rId4" w:anchor="lbj0id8e57" w:history="1">
        <w:r w:rsidRPr="00E6628B">
          <w:rPr>
            <w:rFonts w:ascii="Arial" w:eastAsia="Times New Roman" w:hAnsi="Arial" w:cs="Arial"/>
            <w:b/>
            <w:bCs/>
            <w:i/>
            <w:iCs/>
            <w:color w:val="0064A0"/>
            <w:sz w:val="16"/>
            <w:szCs w:val="20"/>
            <w:u w:val="single"/>
            <w:vertAlign w:val="superscript"/>
            <w:lang w:eastAsia="hu-HU"/>
          </w:rPr>
          <w:t>1</w:t>
        </w:r>
      </w:hyperlink>
      <w:r w:rsidRPr="00E6628B">
        <w:rPr>
          <w:rFonts w:ascii="Arial" w:eastAsia="Times New Roman" w:hAnsi="Arial" w:cs="Arial"/>
          <w:i/>
          <w:iCs/>
          <w:color w:val="474747"/>
          <w:szCs w:val="27"/>
          <w:lang w:eastAsia="hu-HU"/>
        </w:rPr>
        <w:t> </w:t>
      </w:r>
      <w:r w:rsidRPr="00E6628B">
        <w:rPr>
          <w:rFonts w:ascii="Arial" w:eastAsia="Times New Roman" w:hAnsi="Arial" w:cs="Arial"/>
          <w:color w:val="474747"/>
          <w:szCs w:val="27"/>
          <w:lang w:eastAsia="hu-HU"/>
        </w:rPr>
        <w:t>az Oktatási Hivatalra (a továbbiakban: Hivatal),</w:t>
      </w:r>
    </w:p>
    <w:p w:rsidR="00E6628B" w:rsidRPr="00E6628B" w:rsidRDefault="00E6628B" w:rsidP="00E6628B">
      <w:pPr>
        <w:spacing w:after="0" w:line="405" w:lineRule="atLeast"/>
        <w:ind w:firstLine="240"/>
        <w:jc w:val="both"/>
        <w:rPr>
          <w:rFonts w:ascii="Arial" w:eastAsia="Times New Roman" w:hAnsi="Arial" w:cs="Arial"/>
          <w:color w:val="474747"/>
          <w:szCs w:val="27"/>
          <w:lang w:eastAsia="hu-HU"/>
        </w:rPr>
      </w:pPr>
      <w:r w:rsidRPr="00E6628B">
        <w:rPr>
          <w:rFonts w:ascii="Arial" w:eastAsia="Times New Roman" w:hAnsi="Arial" w:cs="Arial"/>
          <w:i/>
          <w:iCs/>
          <w:color w:val="474747"/>
          <w:szCs w:val="27"/>
          <w:lang w:eastAsia="hu-HU"/>
        </w:rPr>
        <w:t>d) </w:t>
      </w:r>
      <w:r w:rsidRPr="00E6628B">
        <w:rPr>
          <w:rFonts w:ascii="Arial" w:eastAsia="Times New Roman" w:hAnsi="Arial" w:cs="Arial"/>
          <w:color w:val="474747"/>
          <w:szCs w:val="27"/>
          <w:lang w:eastAsia="hu-HU"/>
        </w:rPr>
        <w:t>az állami szakképzési és felnőttképzési szervre,</w:t>
      </w:r>
    </w:p>
    <w:p w:rsidR="00E6628B" w:rsidRPr="00E6628B" w:rsidRDefault="00E6628B" w:rsidP="00E6628B">
      <w:pPr>
        <w:spacing w:after="0" w:line="405" w:lineRule="atLeast"/>
        <w:ind w:firstLine="240"/>
        <w:jc w:val="both"/>
        <w:rPr>
          <w:rFonts w:ascii="Arial" w:eastAsia="Times New Roman" w:hAnsi="Arial" w:cs="Arial"/>
          <w:color w:val="474747"/>
          <w:szCs w:val="27"/>
          <w:lang w:eastAsia="hu-HU"/>
        </w:rPr>
      </w:pPr>
      <w:proofErr w:type="gramStart"/>
      <w:r w:rsidRPr="00E6628B">
        <w:rPr>
          <w:rFonts w:ascii="Arial" w:eastAsia="Times New Roman" w:hAnsi="Arial" w:cs="Arial"/>
          <w:i/>
          <w:iCs/>
          <w:color w:val="474747"/>
          <w:szCs w:val="27"/>
          <w:lang w:eastAsia="hu-HU"/>
        </w:rPr>
        <w:t>e</w:t>
      </w:r>
      <w:proofErr w:type="gramEnd"/>
      <w:r w:rsidRPr="00E6628B">
        <w:rPr>
          <w:rFonts w:ascii="Arial" w:eastAsia="Times New Roman" w:hAnsi="Arial" w:cs="Arial"/>
          <w:i/>
          <w:iCs/>
          <w:color w:val="474747"/>
          <w:szCs w:val="27"/>
          <w:lang w:eastAsia="hu-HU"/>
        </w:rPr>
        <w:t>)</w:t>
      </w:r>
      <w:hyperlink r:id="rId5" w:anchor="lbj1id8e57" w:history="1">
        <w:r w:rsidRPr="00E6628B">
          <w:rPr>
            <w:rFonts w:ascii="Arial" w:eastAsia="Times New Roman" w:hAnsi="Arial" w:cs="Arial"/>
            <w:b/>
            <w:bCs/>
            <w:i/>
            <w:iCs/>
            <w:color w:val="0064A0"/>
            <w:sz w:val="16"/>
            <w:szCs w:val="20"/>
            <w:u w:val="single"/>
            <w:vertAlign w:val="superscript"/>
            <w:lang w:eastAsia="hu-HU"/>
          </w:rPr>
          <w:t>2</w:t>
        </w:r>
      </w:hyperlink>
      <w:r w:rsidRPr="00E6628B">
        <w:rPr>
          <w:rFonts w:ascii="Arial" w:eastAsia="Times New Roman" w:hAnsi="Arial" w:cs="Arial"/>
          <w:i/>
          <w:iCs/>
          <w:color w:val="474747"/>
          <w:szCs w:val="27"/>
          <w:lang w:eastAsia="hu-HU"/>
        </w:rPr>
        <w:t> </w:t>
      </w:r>
      <w:r w:rsidRPr="00E6628B">
        <w:rPr>
          <w:rFonts w:ascii="Arial" w:eastAsia="Times New Roman" w:hAnsi="Arial" w:cs="Arial"/>
          <w:color w:val="474747"/>
          <w:szCs w:val="27"/>
          <w:lang w:eastAsia="hu-HU"/>
        </w:rPr>
        <w:t>a köznevelési intézmények fenntartóira,</w:t>
      </w:r>
    </w:p>
    <w:p w:rsidR="00E6628B" w:rsidRPr="00E6628B" w:rsidRDefault="00E6628B" w:rsidP="00E6628B">
      <w:pPr>
        <w:spacing w:after="0" w:line="405" w:lineRule="atLeast"/>
        <w:ind w:firstLine="240"/>
        <w:jc w:val="both"/>
        <w:rPr>
          <w:rFonts w:ascii="Arial" w:eastAsia="Times New Roman" w:hAnsi="Arial" w:cs="Arial"/>
          <w:color w:val="474747"/>
          <w:szCs w:val="27"/>
          <w:lang w:eastAsia="hu-HU"/>
        </w:rPr>
      </w:pPr>
      <w:proofErr w:type="gramStart"/>
      <w:r w:rsidRPr="00E6628B">
        <w:rPr>
          <w:rFonts w:ascii="Arial" w:eastAsia="Times New Roman" w:hAnsi="Arial" w:cs="Arial"/>
          <w:i/>
          <w:iCs/>
          <w:color w:val="474747"/>
          <w:szCs w:val="27"/>
          <w:lang w:eastAsia="hu-HU"/>
        </w:rPr>
        <w:t>f</w:t>
      </w:r>
      <w:proofErr w:type="gramEnd"/>
      <w:r w:rsidRPr="00E6628B">
        <w:rPr>
          <w:rFonts w:ascii="Arial" w:eastAsia="Times New Roman" w:hAnsi="Arial" w:cs="Arial"/>
          <w:i/>
          <w:iCs/>
          <w:color w:val="474747"/>
          <w:szCs w:val="27"/>
          <w:lang w:eastAsia="hu-HU"/>
        </w:rPr>
        <w:t>)</w:t>
      </w:r>
      <w:hyperlink r:id="rId6" w:anchor="lbj2id8e57" w:history="1">
        <w:r w:rsidRPr="00E6628B">
          <w:rPr>
            <w:rFonts w:ascii="Arial" w:eastAsia="Times New Roman" w:hAnsi="Arial" w:cs="Arial"/>
            <w:b/>
            <w:bCs/>
            <w:i/>
            <w:iCs/>
            <w:color w:val="0064A0"/>
            <w:sz w:val="16"/>
            <w:szCs w:val="20"/>
            <w:u w:val="single"/>
            <w:vertAlign w:val="superscript"/>
            <w:lang w:eastAsia="hu-HU"/>
          </w:rPr>
          <w:t>3</w:t>
        </w:r>
      </w:hyperlink>
    </w:p>
    <w:p w:rsidR="00E6628B" w:rsidRPr="00E6628B" w:rsidRDefault="00E6628B" w:rsidP="00E6628B">
      <w:pPr>
        <w:spacing w:after="0" w:line="405" w:lineRule="atLeast"/>
        <w:ind w:firstLine="240"/>
        <w:jc w:val="both"/>
        <w:rPr>
          <w:rFonts w:ascii="Arial" w:eastAsia="Times New Roman" w:hAnsi="Arial" w:cs="Arial"/>
          <w:color w:val="474747"/>
          <w:szCs w:val="27"/>
          <w:lang w:eastAsia="hu-HU"/>
        </w:rPr>
      </w:pPr>
      <w:proofErr w:type="gramStart"/>
      <w:r w:rsidRPr="00E6628B">
        <w:rPr>
          <w:rFonts w:ascii="Arial" w:eastAsia="Times New Roman" w:hAnsi="Arial" w:cs="Arial"/>
          <w:i/>
          <w:iCs/>
          <w:color w:val="474747"/>
          <w:szCs w:val="27"/>
          <w:lang w:eastAsia="hu-HU"/>
        </w:rPr>
        <w:t>g</w:t>
      </w:r>
      <w:proofErr w:type="gramEnd"/>
      <w:r w:rsidRPr="00E6628B">
        <w:rPr>
          <w:rFonts w:ascii="Arial" w:eastAsia="Times New Roman" w:hAnsi="Arial" w:cs="Arial"/>
          <w:i/>
          <w:iCs/>
          <w:color w:val="474747"/>
          <w:szCs w:val="27"/>
          <w:lang w:eastAsia="hu-HU"/>
        </w:rPr>
        <w:t>) </w:t>
      </w:r>
      <w:r w:rsidRPr="00E6628B">
        <w:rPr>
          <w:rFonts w:ascii="Arial" w:eastAsia="Times New Roman" w:hAnsi="Arial" w:cs="Arial"/>
          <w:color w:val="474747"/>
          <w:szCs w:val="27"/>
          <w:lang w:eastAsia="hu-HU"/>
        </w:rPr>
        <w:t>a fővárosi és megyei kormányhivatalokra.</w:t>
      </w:r>
    </w:p>
    <w:p w:rsidR="00E6628B" w:rsidRPr="00E6628B" w:rsidRDefault="00E6628B" w:rsidP="00E6628B">
      <w:pPr>
        <w:spacing w:after="0" w:line="405" w:lineRule="atLeast"/>
        <w:ind w:firstLine="240"/>
        <w:jc w:val="both"/>
        <w:rPr>
          <w:rFonts w:ascii="Arial" w:eastAsia="Times New Roman" w:hAnsi="Arial" w:cs="Arial"/>
          <w:color w:val="474747"/>
          <w:szCs w:val="27"/>
          <w:lang w:eastAsia="hu-HU"/>
        </w:rPr>
      </w:pPr>
      <w:r w:rsidRPr="00E6628B">
        <w:rPr>
          <w:rFonts w:ascii="Arial" w:eastAsia="Times New Roman" w:hAnsi="Arial" w:cs="Arial"/>
          <w:color w:val="474747"/>
          <w:szCs w:val="27"/>
          <w:lang w:eastAsia="hu-HU"/>
        </w:rPr>
        <w:t>(2)-(3)</w:t>
      </w:r>
      <w:hyperlink r:id="rId7" w:anchor="lbj3id8e57" w:history="1">
        <w:r w:rsidRPr="00E6628B">
          <w:rPr>
            <w:rFonts w:ascii="Arial" w:eastAsia="Times New Roman" w:hAnsi="Arial" w:cs="Arial"/>
            <w:b/>
            <w:bCs/>
            <w:color w:val="0064A0"/>
            <w:sz w:val="16"/>
            <w:szCs w:val="20"/>
            <w:u w:val="single"/>
            <w:vertAlign w:val="superscript"/>
            <w:lang w:eastAsia="hu-HU"/>
          </w:rPr>
          <w:t>4</w:t>
        </w:r>
      </w:hyperlink>
    </w:p>
    <w:p w:rsidR="00E6628B" w:rsidRPr="00E6628B" w:rsidRDefault="00E6628B" w:rsidP="00E6628B">
      <w:pPr>
        <w:spacing w:after="0" w:line="405" w:lineRule="atLeast"/>
        <w:ind w:firstLine="240"/>
        <w:jc w:val="both"/>
        <w:rPr>
          <w:rFonts w:ascii="Arial" w:eastAsia="Times New Roman" w:hAnsi="Arial" w:cs="Arial"/>
          <w:color w:val="474747"/>
          <w:szCs w:val="27"/>
          <w:lang w:eastAsia="hu-HU"/>
        </w:rPr>
      </w:pPr>
      <w:r w:rsidRPr="00E6628B">
        <w:rPr>
          <w:rFonts w:ascii="Arial" w:eastAsia="Times New Roman" w:hAnsi="Arial" w:cs="Arial"/>
          <w:color w:val="474747"/>
          <w:szCs w:val="27"/>
          <w:lang w:eastAsia="hu-HU"/>
        </w:rPr>
        <w:t>(4)</w:t>
      </w:r>
      <w:hyperlink r:id="rId8" w:anchor="lbj4id8e57" w:history="1">
        <w:r w:rsidRPr="00E6628B">
          <w:rPr>
            <w:rFonts w:ascii="Arial" w:eastAsia="Times New Roman" w:hAnsi="Arial" w:cs="Arial"/>
            <w:b/>
            <w:bCs/>
            <w:color w:val="0064A0"/>
            <w:sz w:val="16"/>
            <w:szCs w:val="20"/>
            <w:u w:val="single"/>
            <w:vertAlign w:val="superscript"/>
            <w:lang w:eastAsia="hu-HU"/>
          </w:rPr>
          <w:t>5</w:t>
        </w:r>
      </w:hyperlink>
      <w:r w:rsidRPr="00E6628B">
        <w:rPr>
          <w:rFonts w:ascii="Arial" w:eastAsia="Times New Roman" w:hAnsi="Arial" w:cs="Arial"/>
          <w:color w:val="474747"/>
          <w:szCs w:val="27"/>
          <w:lang w:eastAsia="hu-HU"/>
        </w:rPr>
        <w:t xml:space="preserve"> Az egyházi, a magán nevelési-oktatási intézmény, pedagógiai szakszolgálati intézmény a Hivatal által nyújtott pedagógiai-szakmai szolgáltatásokat térítési díj ellenében veheti </w:t>
      </w:r>
      <w:r w:rsidRPr="00E6628B">
        <w:rPr>
          <w:rFonts w:ascii="Arial" w:eastAsia="Times New Roman" w:hAnsi="Arial" w:cs="Arial"/>
          <w:color w:val="474747"/>
          <w:szCs w:val="27"/>
          <w:lang w:eastAsia="hu-HU"/>
        </w:rPr>
        <w:lastRenderedPageBreak/>
        <w:t>igénybe, vagy fenntartója az egyházi, továbbá magán pedagógiai intézettel szolgáltatás nyújtására megállapodást köthet.</w:t>
      </w:r>
    </w:p>
    <w:p w:rsidR="00E6628B" w:rsidRPr="00E6628B" w:rsidRDefault="00E6628B" w:rsidP="00E6628B">
      <w:pPr>
        <w:spacing w:after="0" w:line="405" w:lineRule="atLeast"/>
        <w:ind w:firstLine="240"/>
        <w:jc w:val="both"/>
        <w:rPr>
          <w:rFonts w:ascii="Arial" w:eastAsia="Times New Roman" w:hAnsi="Arial" w:cs="Arial"/>
          <w:color w:val="474747"/>
          <w:szCs w:val="27"/>
          <w:lang w:eastAsia="hu-HU"/>
        </w:rPr>
      </w:pPr>
      <w:r w:rsidRPr="00E6628B">
        <w:rPr>
          <w:rFonts w:ascii="Arial" w:eastAsia="Times New Roman" w:hAnsi="Arial" w:cs="Arial"/>
          <w:color w:val="474747"/>
          <w:szCs w:val="27"/>
          <w:lang w:eastAsia="hu-HU"/>
        </w:rPr>
        <w:t>(5)</w:t>
      </w:r>
      <w:hyperlink r:id="rId9" w:anchor="lbj5id8e57" w:history="1">
        <w:r w:rsidRPr="00E6628B">
          <w:rPr>
            <w:rFonts w:ascii="Arial" w:eastAsia="Times New Roman" w:hAnsi="Arial" w:cs="Arial"/>
            <w:b/>
            <w:bCs/>
            <w:color w:val="0064A0"/>
            <w:sz w:val="16"/>
            <w:szCs w:val="20"/>
            <w:u w:val="single"/>
            <w:vertAlign w:val="superscript"/>
            <w:lang w:eastAsia="hu-HU"/>
          </w:rPr>
          <w:t>6</w:t>
        </w:r>
      </w:hyperlink>
      <w:r w:rsidRPr="00E6628B">
        <w:rPr>
          <w:rFonts w:ascii="Arial" w:eastAsia="Times New Roman" w:hAnsi="Arial" w:cs="Arial"/>
          <w:color w:val="474747"/>
          <w:szCs w:val="27"/>
          <w:lang w:eastAsia="hu-HU"/>
        </w:rPr>
        <w:t> A (4) bekezdés szerinti intézmények a pedagógiai-szakmai szolgáltatást nyújtó intézmény kiválasztásához beszerzik a fenntartójuk egyetértését.</w:t>
      </w:r>
    </w:p>
    <w:p w:rsidR="00E6628B" w:rsidRPr="00E6628B" w:rsidRDefault="00E6628B" w:rsidP="00E6628B">
      <w:pPr>
        <w:spacing w:after="0" w:line="405" w:lineRule="atLeast"/>
        <w:ind w:firstLine="240"/>
        <w:jc w:val="both"/>
        <w:rPr>
          <w:rFonts w:ascii="Arial" w:eastAsia="Times New Roman" w:hAnsi="Arial" w:cs="Arial"/>
          <w:color w:val="474747"/>
          <w:szCs w:val="27"/>
          <w:lang w:eastAsia="hu-HU"/>
        </w:rPr>
      </w:pPr>
      <w:r w:rsidRPr="00E6628B">
        <w:rPr>
          <w:rFonts w:ascii="Arial" w:eastAsia="Times New Roman" w:hAnsi="Arial" w:cs="Arial"/>
          <w:b/>
          <w:bCs/>
          <w:color w:val="474747"/>
          <w:szCs w:val="27"/>
          <w:lang w:eastAsia="hu-HU"/>
        </w:rPr>
        <w:t>2. § </w:t>
      </w:r>
      <w:r w:rsidRPr="00E6628B">
        <w:rPr>
          <w:rFonts w:ascii="Arial" w:eastAsia="Times New Roman" w:hAnsi="Arial" w:cs="Arial"/>
          <w:color w:val="474747"/>
          <w:szCs w:val="27"/>
          <w:lang w:eastAsia="hu-HU"/>
        </w:rPr>
        <w:t>(1)</w:t>
      </w:r>
      <w:hyperlink r:id="rId10" w:anchor="lbj6id8e57" w:history="1">
        <w:r w:rsidRPr="00E6628B">
          <w:rPr>
            <w:rFonts w:ascii="Arial" w:eastAsia="Times New Roman" w:hAnsi="Arial" w:cs="Arial"/>
            <w:b/>
            <w:bCs/>
            <w:color w:val="0064A0"/>
            <w:sz w:val="16"/>
            <w:szCs w:val="20"/>
            <w:u w:val="single"/>
            <w:vertAlign w:val="superscript"/>
            <w:lang w:eastAsia="hu-HU"/>
          </w:rPr>
          <w:t>7</w:t>
        </w:r>
      </w:hyperlink>
      <w:r w:rsidRPr="00E6628B">
        <w:rPr>
          <w:rFonts w:ascii="Arial" w:eastAsia="Times New Roman" w:hAnsi="Arial" w:cs="Arial"/>
          <w:color w:val="474747"/>
          <w:szCs w:val="27"/>
          <w:lang w:eastAsia="hu-HU"/>
        </w:rPr>
        <w:t> A pedagógiai-szakmai szolgáltatások a települési és nemzetiségi önkormányzat által fenntartott nevelési-oktatási intézmény számára a Hivatal e célra rendelkezésére álló erőforrásai és az éves munkatervében meghatározott feladatok erejéig térítésmentesek.</w:t>
      </w:r>
    </w:p>
    <w:p w:rsidR="00E6628B" w:rsidRPr="00E6628B" w:rsidRDefault="00E6628B" w:rsidP="00E6628B">
      <w:pPr>
        <w:spacing w:after="0" w:line="405" w:lineRule="atLeast"/>
        <w:ind w:firstLine="240"/>
        <w:jc w:val="both"/>
        <w:rPr>
          <w:rFonts w:ascii="Arial" w:eastAsia="Times New Roman" w:hAnsi="Arial" w:cs="Arial"/>
          <w:color w:val="474747"/>
          <w:szCs w:val="27"/>
          <w:lang w:eastAsia="hu-HU"/>
        </w:rPr>
      </w:pPr>
      <w:r w:rsidRPr="00E6628B">
        <w:rPr>
          <w:rFonts w:ascii="Arial" w:eastAsia="Times New Roman" w:hAnsi="Arial" w:cs="Arial"/>
          <w:color w:val="474747"/>
          <w:szCs w:val="27"/>
          <w:lang w:eastAsia="hu-HU"/>
        </w:rPr>
        <w:t>(2)</w:t>
      </w:r>
      <w:hyperlink r:id="rId11" w:anchor="lbj7id8e57" w:history="1">
        <w:r w:rsidRPr="00E6628B">
          <w:rPr>
            <w:rFonts w:ascii="Arial" w:eastAsia="Times New Roman" w:hAnsi="Arial" w:cs="Arial"/>
            <w:b/>
            <w:bCs/>
            <w:color w:val="0064A0"/>
            <w:sz w:val="16"/>
            <w:szCs w:val="20"/>
            <w:u w:val="single"/>
            <w:vertAlign w:val="superscript"/>
            <w:lang w:eastAsia="hu-HU"/>
          </w:rPr>
          <w:t>8</w:t>
        </w:r>
      </w:hyperlink>
    </w:p>
    <w:p w:rsidR="00E6628B" w:rsidRPr="00E6628B" w:rsidRDefault="00E6628B" w:rsidP="00E6628B">
      <w:pPr>
        <w:spacing w:after="0" w:line="405" w:lineRule="atLeast"/>
        <w:ind w:firstLine="240"/>
        <w:jc w:val="both"/>
        <w:rPr>
          <w:rFonts w:ascii="Arial" w:eastAsia="Times New Roman" w:hAnsi="Arial" w:cs="Arial"/>
          <w:color w:val="474747"/>
          <w:szCs w:val="27"/>
          <w:lang w:eastAsia="hu-HU"/>
        </w:rPr>
      </w:pPr>
      <w:r w:rsidRPr="00E6628B">
        <w:rPr>
          <w:rFonts w:ascii="Arial" w:eastAsia="Times New Roman" w:hAnsi="Arial" w:cs="Arial"/>
          <w:color w:val="474747"/>
          <w:szCs w:val="27"/>
          <w:lang w:eastAsia="hu-HU"/>
        </w:rPr>
        <w:t>(3)</w:t>
      </w:r>
      <w:hyperlink r:id="rId12" w:anchor="lbj8id8e57" w:history="1">
        <w:r w:rsidRPr="00E6628B">
          <w:rPr>
            <w:rFonts w:ascii="Arial" w:eastAsia="Times New Roman" w:hAnsi="Arial" w:cs="Arial"/>
            <w:b/>
            <w:bCs/>
            <w:color w:val="0064A0"/>
            <w:sz w:val="16"/>
            <w:szCs w:val="20"/>
            <w:u w:val="single"/>
            <w:vertAlign w:val="superscript"/>
            <w:lang w:eastAsia="hu-HU"/>
          </w:rPr>
          <w:t>9</w:t>
        </w:r>
      </w:hyperlink>
      <w:r w:rsidRPr="00E6628B">
        <w:rPr>
          <w:rFonts w:ascii="Arial" w:eastAsia="Times New Roman" w:hAnsi="Arial" w:cs="Arial"/>
          <w:color w:val="474747"/>
          <w:szCs w:val="27"/>
          <w:lang w:eastAsia="hu-HU"/>
        </w:rPr>
        <w:t> A pedagógiai-szakmai szolgáltatások országosan egységes pedagógiai szakmai irányítását - a Hivatal, továbbá az iskolarendszerű szakképzést folytató szakképző iskolák tekintetében az állami szakképzési és felnőttképzési szerv szakmai közreműködésével - a miniszter látja el.</w:t>
      </w:r>
    </w:p>
    <w:p w:rsidR="00E6628B" w:rsidRPr="00E6628B" w:rsidRDefault="00E6628B" w:rsidP="00E6628B">
      <w:pPr>
        <w:spacing w:after="0" w:line="405" w:lineRule="atLeast"/>
        <w:ind w:firstLine="240"/>
        <w:jc w:val="both"/>
        <w:rPr>
          <w:rFonts w:ascii="Arial" w:eastAsia="Times New Roman" w:hAnsi="Arial" w:cs="Arial"/>
          <w:color w:val="474747"/>
          <w:szCs w:val="27"/>
          <w:lang w:eastAsia="hu-HU"/>
        </w:rPr>
      </w:pPr>
      <w:r w:rsidRPr="00E6628B">
        <w:rPr>
          <w:rFonts w:ascii="Arial" w:eastAsia="Times New Roman" w:hAnsi="Arial" w:cs="Arial"/>
          <w:color w:val="474747"/>
          <w:szCs w:val="27"/>
          <w:lang w:eastAsia="hu-HU"/>
        </w:rPr>
        <w:t>(4)</w:t>
      </w:r>
      <w:hyperlink r:id="rId13" w:anchor="lbj9id8e57" w:history="1">
        <w:r w:rsidRPr="00E6628B">
          <w:rPr>
            <w:rFonts w:ascii="Arial" w:eastAsia="Times New Roman" w:hAnsi="Arial" w:cs="Arial"/>
            <w:b/>
            <w:bCs/>
            <w:color w:val="0064A0"/>
            <w:sz w:val="16"/>
            <w:szCs w:val="20"/>
            <w:u w:val="single"/>
            <w:vertAlign w:val="superscript"/>
            <w:lang w:eastAsia="hu-HU"/>
          </w:rPr>
          <w:t>10</w:t>
        </w:r>
      </w:hyperlink>
      <w:r w:rsidRPr="00E6628B">
        <w:rPr>
          <w:rFonts w:ascii="Arial" w:eastAsia="Times New Roman" w:hAnsi="Arial" w:cs="Arial"/>
          <w:color w:val="474747"/>
          <w:szCs w:val="27"/>
          <w:lang w:eastAsia="hu-HU"/>
        </w:rPr>
        <w:t> Az országos pedagógiai-szakmai szolgáltatásokat, az e rendeletben meghatározottak szerint a Hivatal látja el, az iskolarendszerű szakképzési feladatok pedagógiai támogatásában az állami szakképzési és felnőttképzési szerv működik közre.</w:t>
      </w:r>
    </w:p>
    <w:p w:rsidR="00E6628B" w:rsidRPr="00E6628B" w:rsidRDefault="00E6628B" w:rsidP="00E6628B">
      <w:pPr>
        <w:spacing w:after="0" w:line="405" w:lineRule="atLeast"/>
        <w:ind w:firstLine="240"/>
        <w:jc w:val="both"/>
        <w:rPr>
          <w:rFonts w:ascii="Arial" w:eastAsia="Times New Roman" w:hAnsi="Arial" w:cs="Arial"/>
          <w:color w:val="474747"/>
          <w:szCs w:val="27"/>
          <w:lang w:eastAsia="hu-HU"/>
        </w:rPr>
      </w:pPr>
      <w:r w:rsidRPr="00E6628B">
        <w:rPr>
          <w:rFonts w:ascii="Arial" w:eastAsia="Times New Roman" w:hAnsi="Arial" w:cs="Arial"/>
          <w:color w:val="474747"/>
          <w:szCs w:val="27"/>
          <w:lang w:eastAsia="hu-HU"/>
        </w:rPr>
        <w:t>(4a)</w:t>
      </w:r>
      <w:hyperlink r:id="rId14" w:anchor="lbj10id8e57" w:history="1">
        <w:r w:rsidRPr="00E6628B">
          <w:rPr>
            <w:rFonts w:ascii="Arial" w:eastAsia="Times New Roman" w:hAnsi="Arial" w:cs="Arial"/>
            <w:b/>
            <w:bCs/>
            <w:color w:val="0064A0"/>
            <w:sz w:val="16"/>
            <w:szCs w:val="20"/>
            <w:u w:val="single"/>
            <w:vertAlign w:val="superscript"/>
            <w:lang w:eastAsia="hu-HU"/>
          </w:rPr>
          <w:t>11</w:t>
        </w:r>
      </w:hyperlink>
      <w:r w:rsidRPr="00E6628B">
        <w:rPr>
          <w:rFonts w:ascii="Arial" w:eastAsia="Times New Roman" w:hAnsi="Arial" w:cs="Arial"/>
          <w:color w:val="474747"/>
          <w:szCs w:val="27"/>
          <w:lang w:eastAsia="hu-HU"/>
        </w:rPr>
        <w:t> A Hivatal pedagógiai-szakmai szolgáltatási feladatainak ellátásához kapcsolódó éves munkatervét a miniszter hagyja jóvá. A Hivatal az éves munkaterv elkészítésekor beszerzi az országos nemzetiségi önkormányzatok véleményét.</w:t>
      </w:r>
    </w:p>
    <w:p w:rsidR="00FC66F4" w:rsidRDefault="00E6628B" w:rsidP="00E6628B">
      <w:pPr>
        <w:spacing w:after="0" w:line="405" w:lineRule="atLeast"/>
        <w:ind w:firstLine="240"/>
        <w:jc w:val="both"/>
        <w:rPr>
          <w:rFonts w:ascii="Arial" w:eastAsia="Times New Roman" w:hAnsi="Arial" w:cs="Arial"/>
          <w:color w:val="474747"/>
          <w:szCs w:val="27"/>
          <w:lang w:eastAsia="hu-HU"/>
        </w:rPr>
      </w:pPr>
      <w:r w:rsidRPr="00E6628B">
        <w:rPr>
          <w:rFonts w:ascii="Arial" w:eastAsia="Times New Roman" w:hAnsi="Arial" w:cs="Arial"/>
          <w:color w:val="474747"/>
          <w:szCs w:val="27"/>
          <w:lang w:eastAsia="hu-HU"/>
        </w:rPr>
        <w:t>(5)</w:t>
      </w:r>
      <w:hyperlink r:id="rId15" w:anchor="lbj11id8e57" w:history="1">
        <w:r w:rsidRPr="00E6628B">
          <w:rPr>
            <w:rFonts w:ascii="Arial" w:eastAsia="Times New Roman" w:hAnsi="Arial" w:cs="Arial"/>
            <w:b/>
            <w:bCs/>
            <w:color w:val="0064A0"/>
            <w:sz w:val="16"/>
            <w:szCs w:val="20"/>
            <w:u w:val="single"/>
            <w:vertAlign w:val="superscript"/>
            <w:lang w:eastAsia="hu-HU"/>
          </w:rPr>
          <w:t>12</w:t>
        </w:r>
      </w:hyperlink>
      <w:r w:rsidRPr="00E6628B">
        <w:rPr>
          <w:rFonts w:ascii="Arial" w:eastAsia="Times New Roman" w:hAnsi="Arial" w:cs="Arial"/>
          <w:color w:val="474747"/>
          <w:szCs w:val="27"/>
          <w:lang w:eastAsia="hu-HU"/>
        </w:rPr>
        <w:t> </w:t>
      </w:r>
      <w:r w:rsidR="00FC66F4" w:rsidRPr="00FC66F4">
        <w:rPr>
          <w:rFonts w:ascii="Arial" w:eastAsia="Times New Roman" w:hAnsi="Arial" w:cs="Arial"/>
          <w:color w:val="474747"/>
          <w:szCs w:val="27"/>
          <w:lang w:eastAsia="hu-HU"/>
        </w:rPr>
        <w:t>A Hivatal, az állami felsőoktatási intézmény által fenntartott, valamint a miniszterrel kötött köznevelési szerződés keretében pedagógiai-szakmai szolgáltatási feladatot ellátó egyházi vagy magán pedagógiai intézet a pedagógiai-szakmai szolgáltatási feladatok megvalósításába, - ha az állam által fenntartott pedagógiai-szakmai szolgáltató intézmények keretei között erre nincs lehetőség - bevonhatja az Eszterházy Károly Egyetemet, a tankerületi központot, valamint bevonhat köznevelési intézményt, más felsőoktatási intézményt abban az esetben is, ha az nem felel meg a 19. §</w:t>
      </w:r>
      <w:proofErr w:type="spellStart"/>
      <w:r w:rsidR="00FC66F4" w:rsidRPr="00FC66F4">
        <w:rPr>
          <w:rFonts w:ascii="Arial" w:eastAsia="Times New Roman" w:hAnsi="Arial" w:cs="Arial"/>
          <w:color w:val="474747"/>
          <w:szCs w:val="27"/>
          <w:lang w:eastAsia="hu-HU"/>
        </w:rPr>
        <w:t>-ban</w:t>
      </w:r>
      <w:proofErr w:type="spellEnd"/>
      <w:r w:rsidR="00FC66F4" w:rsidRPr="00FC66F4">
        <w:rPr>
          <w:rFonts w:ascii="Arial" w:eastAsia="Times New Roman" w:hAnsi="Arial" w:cs="Arial"/>
          <w:color w:val="474747"/>
          <w:szCs w:val="27"/>
          <w:lang w:eastAsia="hu-HU"/>
        </w:rPr>
        <w:t xml:space="preserve"> foglaltaknak. </w:t>
      </w:r>
    </w:p>
    <w:p w:rsidR="00E6628B" w:rsidRDefault="00E6628B">
      <w:pPr>
        <w:rPr>
          <w:rFonts w:ascii="Arial" w:eastAsia="Times New Roman" w:hAnsi="Arial" w:cs="Arial"/>
          <w:color w:val="474747"/>
          <w:szCs w:val="27"/>
          <w:lang w:eastAsia="hu-HU"/>
        </w:rPr>
      </w:pPr>
    </w:p>
    <w:p w:rsidR="00E6628B" w:rsidRPr="00E6628B" w:rsidRDefault="00E6628B" w:rsidP="00E6628B">
      <w:pPr>
        <w:spacing w:before="100" w:beforeAutospacing="1" w:after="75" w:line="600" w:lineRule="atLeast"/>
        <w:jc w:val="center"/>
        <w:outlineLvl w:val="1"/>
        <w:rPr>
          <w:rFonts w:ascii="Arial" w:eastAsia="Times New Roman" w:hAnsi="Arial" w:cs="Arial"/>
          <w:b/>
          <w:bCs/>
          <w:i/>
          <w:iCs/>
          <w:color w:val="474747"/>
          <w:sz w:val="24"/>
          <w:szCs w:val="29"/>
          <w:lang w:eastAsia="hu-HU"/>
        </w:rPr>
      </w:pPr>
      <w:r w:rsidRPr="00E6628B">
        <w:rPr>
          <w:rFonts w:ascii="Arial" w:eastAsia="Times New Roman" w:hAnsi="Arial" w:cs="Arial"/>
          <w:b/>
          <w:bCs/>
          <w:i/>
          <w:iCs/>
          <w:color w:val="474747"/>
          <w:sz w:val="24"/>
          <w:szCs w:val="29"/>
          <w:lang w:eastAsia="hu-HU"/>
        </w:rPr>
        <w:t>2. A pedagógiai-szakmai szolgáltatások</w:t>
      </w:r>
    </w:p>
    <w:p w:rsidR="00E6628B" w:rsidRPr="00E6628B" w:rsidRDefault="00E6628B" w:rsidP="00E6628B">
      <w:pPr>
        <w:spacing w:before="100" w:beforeAutospacing="1" w:after="75" w:line="405" w:lineRule="atLeast"/>
        <w:ind w:firstLine="240"/>
        <w:jc w:val="both"/>
        <w:rPr>
          <w:rFonts w:ascii="Arial" w:eastAsia="Times New Roman" w:hAnsi="Arial" w:cs="Arial"/>
          <w:color w:val="474747"/>
          <w:szCs w:val="27"/>
          <w:lang w:eastAsia="hu-HU"/>
        </w:rPr>
      </w:pPr>
      <w:r w:rsidRPr="00E6628B">
        <w:rPr>
          <w:rFonts w:ascii="Arial" w:eastAsia="Times New Roman" w:hAnsi="Arial" w:cs="Arial"/>
          <w:b/>
          <w:bCs/>
          <w:color w:val="474747"/>
          <w:szCs w:val="27"/>
          <w:lang w:eastAsia="hu-HU"/>
        </w:rPr>
        <w:t>3. § </w:t>
      </w:r>
      <w:r w:rsidRPr="00E6628B">
        <w:rPr>
          <w:rFonts w:ascii="Arial" w:eastAsia="Times New Roman" w:hAnsi="Arial" w:cs="Arial"/>
          <w:color w:val="474747"/>
          <w:szCs w:val="27"/>
          <w:lang w:eastAsia="hu-HU"/>
        </w:rPr>
        <w:t xml:space="preserve">Az </w:t>
      </w:r>
      <w:proofErr w:type="spellStart"/>
      <w:r w:rsidRPr="00E6628B">
        <w:rPr>
          <w:rFonts w:ascii="Arial" w:eastAsia="Times New Roman" w:hAnsi="Arial" w:cs="Arial"/>
          <w:color w:val="474747"/>
          <w:szCs w:val="27"/>
          <w:lang w:eastAsia="hu-HU"/>
        </w:rPr>
        <w:t>Nkt</w:t>
      </w:r>
      <w:proofErr w:type="spellEnd"/>
      <w:r w:rsidRPr="00E6628B">
        <w:rPr>
          <w:rFonts w:ascii="Arial" w:eastAsia="Times New Roman" w:hAnsi="Arial" w:cs="Arial"/>
          <w:color w:val="474747"/>
          <w:szCs w:val="27"/>
          <w:lang w:eastAsia="hu-HU"/>
        </w:rPr>
        <w:t>. 19. § (2) bekezdés </w:t>
      </w:r>
      <w:r w:rsidRPr="00E6628B">
        <w:rPr>
          <w:rFonts w:ascii="Arial" w:eastAsia="Times New Roman" w:hAnsi="Arial" w:cs="Arial"/>
          <w:i/>
          <w:iCs/>
          <w:color w:val="474747"/>
          <w:szCs w:val="27"/>
          <w:lang w:eastAsia="hu-HU"/>
        </w:rPr>
        <w:t>b) </w:t>
      </w:r>
      <w:r w:rsidRPr="00E6628B">
        <w:rPr>
          <w:rFonts w:ascii="Arial" w:eastAsia="Times New Roman" w:hAnsi="Arial" w:cs="Arial"/>
          <w:color w:val="474747"/>
          <w:szCs w:val="27"/>
          <w:lang w:eastAsia="hu-HU"/>
        </w:rPr>
        <w:t>pontja szerinti szaktanácsadás, tantárgygondozás ellátásának eszközei és módszerei:</w:t>
      </w:r>
    </w:p>
    <w:p w:rsidR="00E6628B" w:rsidRPr="00E6628B" w:rsidRDefault="00E6628B" w:rsidP="00E6628B">
      <w:pPr>
        <w:spacing w:after="0" w:line="405" w:lineRule="atLeast"/>
        <w:ind w:firstLine="240"/>
        <w:jc w:val="both"/>
        <w:rPr>
          <w:rFonts w:ascii="Arial" w:eastAsia="Times New Roman" w:hAnsi="Arial" w:cs="Arial"/>
          <w:color w:val="474747"/>
          <w:szCs w:val="27"/>
          <w:lang w:eastAsia="hu-HU"/>
        </w:rPr>
      </w:pPr>
      <w:proofErr w:type="gramStart"/>
      <w:r w:rsidRPr="00E6628B">
        <w:rPr>
          <w:rFonts w:ascii="Arial" w:eastAsia="Times New Roman" w:hAnsi="Arial" w:cs="Arial"/>
          <w:i/>
          <w:iCs/>
          <w:color w:val="474747"/>
          <w:szCs w:val="27"/>
          <w:lang w:eastAsia="hu-HU"/>
        </w:rPr>
        <w:t>a</w:t>
      </w:r>
      <w:proofErr w:type="gramEnd"/>
      <w:r w:rsidRPr="00E6628B">
        <w:rPr>
          <w:rFonts w:ascii="Arial" w:eastAsia="Times New Roman" w:hAnsi="Arial" w:cs="Arial"/>
          <w:i/>
          <w:iCs/>
          <w:color w:val="474747"/>
          <w:szCs w:val="27"/>
          <w:lang w:eastAsia="hu-HU"/>
        </w:rPr>
        <w:t>) </w:t>
      </w:r>
      <w:r w:rsidRPr="00E6628B">
        <w:rPr>
          <w:rFonts w:ascii="Arial" w:eastAsia="Times New Roman" w:hAnsi="Arial" w:cs="Arial"/>
          <w:color w:val="474747"/>
          <w:szCs w:val="27"/>
          <w:lang w:eastAsia="hu-HU"/>
        </w:rPr>
        <w:t xml:space="preserve">nevelési és </w:t>
      </w:r>
      <w:proofErr w:type="spellStart"/>
      <w:r w:rsidRPr="00E6628B">
        <w:rPr>
          <w:rFonts w:ascii="Arial" w:eastAsia="Times New Roman" w:hAnsi="Arial" w:cs="Arial"/>
          <w:color w:val="474747"/>
          <w:szCs w:val="27"/>
          <w:lang w:eastAsia="hu-HU"/>
        </w:rPr>
        <w:t>tantárgypedagóg</w:t>
      </w:r>
      <w:bookmarkStart w:id="0" w:name="_GoBack"/>
      <w:bookmarkEnd w:id="0"/>
      <w:r w:rsidRPr="00E6628B">
        <w:rPr>
          <w:rFonts w:ascii="Arial" w:eastAsia="Times New Roman" w:hAnsi="Arial" w:cs="Arial"/>
          <w:color w:val="474747"/>
          <w:szCs w:val="27"/>
          <w:lang w:eastAsia="hu-HU"/>
        </w:rPr>
        <w:t>iai</w:t>
      </w:r>
      <w:proofErr w:type="spellEnd"/>
      <w:r w:rsidRPr="00E6628B">
        <w:rPr>
          <w:rFonts w:ascii="Arial" w:eastAsia="Times New Roman" w:hAnsi="Arial" w:cs="Arial"/>
          <w:color w:val="474747"/>
          <w:szCs w:val="27"/>
          <w:lang w:eastAsia="hu-HU"/>
        </w:rPr>
        <w:t xml:space="preserve"> módszerek, eszközök, eljárások megismertetése, terjesztése,</w:t>
      </w:r>
    </w:p>
    <w:p w:rsidR="00E6628B" w:rsidRPr="00E6628B" w:rsidRDefault="00E6628B" w:rsidP="00E6628B">
      <w:pPr>
        <w:spacing w:after="0" w:line="405" w:lineRule="atLeast"/>
        <w:ind w:firstLine="240"/>
        <w:jc w:val="both"/>
        <w:rPr>
          <w:rFonts w:ascii="Arial" w:eastAsia="Times New Roman" w:hAnsi="Arial" w:cs="Arial"/>
          <w:color w:val="474747"/>
          <w:szCs w:val="27"/>
          <w:lang w:eastAsia="hu-HU"/>
        </w:rPr>
      </w:pPr>
      <w:r w:rsidRPr="00E6628B">
        <w:rPr>
          <w:rFonts w:ascii="Arial" w:eastAsia="Times New Roman" w:hAnsi="Arial" w:cs="Arial"/>
          <w:i/>
          <w:iCs/>
          <w:color w:val="474747"/>
          <w:szCs w:val="27"/>
          <w:lang w:eastAsia="hu-HU"/>
        </w:rPr>
        <w:lastRenderedPageBreak/>
        <w:t>b) </w:t>
      </w:r>
      <w:r w:rsidRPr="00E6628B">
        <w:rPr>
          <w:rFonts w:ascii="Arial" w:eastAsia="Times New Roman" w:hAnsi="Arial" w:cs="Arial"/>
          <w:color w:val="474747"/>
          <w:szCs w:val="27"/>
          <w:lang w:eastAsia="hu-HU"/>
        </w:rPr>
        <w:t>nevelési-oktatási intézményi pedagógiai programok, helyi tantervek, házirendek, intézményi pedagógiai dokumentumok elemzése, azok intézményi elkészítésének és alkalmazásának segítése,</w:t>
      </w:r>
    </w:p>
    <w:p w:rsidR="00E6628B" w:rsidRPr="00E6628B" w:rsidRDefault="00E6628B" w:rsidP="00E6628B">
      <w:pPr>
        <w:spacing w:after="0" w:line="405" w:lineRule="atLeast"/>
        <w:ind w:firstLine="240"/>
        <w:jc w:val="both"/>
        <w:rPr>
          <w:rFonts w:ascii="Arial" w:eastAsia="Times New Roman" w:hAnsi="Arial" w:cs="Arial"/>
          <w:color w:val="474747"/>
          <w:szCs w:val="27"/>
          <w:lang w:eastAsia="hu-HU"/>
        </w:rPr>
      </w:pPr>
      <w:r w:rsidRPr="00E6628B">
        <w:rPr>
          <w:rFonts w:ascii="Arial" w:eastAsia="Times New Roman" w:hAnsi="Arial" w:cs="Arial"/>
          <w:i/>
          <w:iCs/>
          <w:color w:val="474747"/>
          <w:szCs w:val="27"/>
          <w:lang w:eastAsia="hu-HU"/>
        </w:rPr>
        <w:t>c) </w:t>
      </w:r>
      <w:r w:rsidRPr="00E6628B">
        <w:rPr>
          <w:rFonts w:ascii="Arial" w:eastAsia="Times New Roman" w:hAnsi="Arial" w:cs="Arial"/>
          <w:color w:val="474747"/>
          <w:szCs w:val="27"/>
          <w:lang w:eastAsia="hu-HU"/>
        </w:rPr>
        <w:t>az alkalmazott pedagógiai módszerek és pedagógiai fejlesztő tevékenység elemzésének, értékelésének segítése adott köznevelési intézmény, intézménytípus esetében,</w:t>
      </w:r>
    </w:p>
    <w:p w:rsidR="00E6628B" w:rsidRPr="00E6628B" w:rsidRDefault="00E6628B" w:rsidP="00E6628B">
      <w:pPr>
        <w:spacing w:after="0" w:line="405" w:lineRule="atLeast"/>
        <w:ind w:firstLine="240"/>
        <w:jc w:val="both"/>
        <w:rPr>
          <w:rFonts w:ascii="Arial" w:eastAsia="Times New Roman" w:hAnsi="Arial" w:cs="Arial"/>
          <w:color w:val="474747"/>
          <w:szCs w:val="27"/>
          <w:lang w:eastAsia="hu-HU"/>
        </w:rPr>
      </w:pPr>
      <w:r w:rsidRPr="00E6628B">
        <w:rPr>
          <w:rFonts w:ascii="Arial" w:eastAsia="Times New Roman" w:hAnsi="Arial" w:cs="Arial"/>
          <w:i/>
          <w:iCs/>
          <w:color w:val="474747"/>
          <w:szCs w:val="27"/>
          <w:lang w:eastAsia="hu-HU"/>
        </w:rPr>
        <w:t>d) </w:t>
      </w:r>
      <w:r w:rsidRPr="00E6628B">
        <w:rPr>
          <w:rFonts w:ascii="Arial" w:eastAsia="Times New Roman" w:hAnsi="Arial" w:cs="Arial"/>
          <w:color w:val="474747"/>
          <w:szCs w:val="27"/>
          <w:lang w:eastAsia="hu-HU"/>
        </w:rPr>
        <w:t>nevelési eszközök, tankönyvek, taneszközök, nevelési-oktatási programok kiválasztásának segítése a nevelési-oktatási intézmény, vagy az intézményrendszer egésze vonatkozásában,</w:t>
      </w:r>
    </w:p>
    <w:p w:rsidR="00E6628B" w:rsidRPr="00E6628B" w:rsidRDefault="00E6628B" w:rsidP="00E6628B">
      <w:pPr>
        <w:spacing w:after="0" w:line="405" w:lineRule="atLeast"/>
        <w:ind w:firstLine="240"/>
        <w:jc w:val="both"/>
        <w:rPr>
          <w:rFonts w:ascii="Arial" w:eastAsia="Times New Roman" w:hAnsi="Arial" w:cs="Arial"/>
          <w:color w:val="474747"/>
          <w:szCs w:val="27"/>
          <w:lang w:eastAsia="hu-HU"/>
        </w:rPr>
      </w:pPr>
      <w:proofErr w:type="gramStart"/>
      <w:r w:rsidRPr="00E6628B">
        <w:rPr>
          <w:rFonts w:ascii="Arial" w:eastAsia="Times New Roman" w:hAnsi="Arial" w:cs="Arial"/>
          <w:i/>
          <w:iCs/>
          <w:color w:val="474747"/>
          <w:szCs w:val="27"/>
          <w:lang w:eastAsia="hu-HU"/>
        </w:rPr>
        <w:t>e</w:t>
      </w:r>
      <w:proofErr w:type="gramEnd"/>
      <w:r w:rsidRPr="00E6628B">
        <w:rPr>
          <w:rFonts w:ascii="Arial" w:eastAsia="Times New Roman" w:hAnsi="Arial" w:cs="Arial"/>
          <w:i/>
          <w:iCs/>
          <w:color w:val="474747"/>
          <w:szCs w:val="27"/>
          <w:lang w:eastAsia="hu-HU"/>
        </w:rPr>
        <w:t>) </w:t>
      </w:r>
      <w:r w:rsidRPr="00E6628B">
        <w:rPr>
          <w:rFonts w:ascii="Arial" w:eastAsia="Times New Roman" w:hAnsi="Arial" w:cs="Arial"/>
          <w:color w:val="474747"/>
          <w:szCs w:val="27"/>
          <w:lang w:eastAsia="hu-HU"/>
        </w:rPr>
        <w:t>egyéni szakmai tanácsadás,</w:t>
      </w:r>
    </w:p>
    <w:p w:rsidR="00E6628B" w:rsidRPr="00E6628B" w:rsidRDefault="00E6628B" w:rsidP="00E6628B">
      <w:pPr>
        <w:spacing w:after="0" w:line="405" w:lineRule="atLeast"/>
        <w:ind w:firstLine="240"/>
        <w:jc w:val="both"/>
        <w:rPr>
          <w:rFonts w:ascii="Arial" w:eastAsia="Times New Roman" w:hAnsi="Arial" w:cs="Arial"/>
          <w:color w:val="474747"/>
          <w:szCs w:val="27"/>
          <w:lang w:eastAsia="hu-HU"/>
        </w:rPr>
      </w:pPr>
      <w:proofErr w:type="gramStart"/>
      <w:r w:rsidRPr="00E6628B">
        <w:rPr>
          <w:rFonts w:ascii="Arial" w:eastAsia="Times New Roman" w:hAnsi="Arial" w:cs="Arial"/>
          <w:i/>
          <w:iCs/>
          <w:color w:val="474747"/>
          <w:szCs w:val="27"/>
          <w:lang w:eastAsia="hu-HU"/>
        </w:rPr>
        <w:t>f</w:t>
      </w:r>
      <w:proofErr w:type="gramEnd"/>
      <w:r w:rsidRPr="00E6628B">
        <w:rPr>
          <w:rFonts w:ascii="Arial" w:eastAsia="Times New Roman" w:hAnsi="Arial" w:cs="Arial"/>
          <w:i/>
          <w:iCs/>
          <w:color w:val="474747"/>
          <w:szCs w:val="27"/>
          <w:lang w:eastAsia="hu-HU"/>
        </w:rPr>
        <w:t>) </w:t>
      </w:r>
      <w:r w:rsidRPr="00E6628B">
        <w:rPr>
          <w:rFonts w:ascii="Arial" w:eastAsia="Times New Roman" w:hAnsi="Arial" w:cs="Arial"/>
          <w:color w:val="474747"/>
          <w:szCs w:val="27"/>
          <w:lang w:eastAsia="hu-HU"/>
        </w:rPr>
        <w:t>a köznevelés rendszerszintű fejlesztéseinek támogatása, a miniszter által indított országos tantárgyi és műveltségterületi pedagógiai feladatok segítése.</w:t>
      </w:r>
    </w:p>
    <w:p w:rsidR="00E6628B" w:rsidRPr="00E6628B" w:rsidRDefault="00E6628B" w:rsidP="00E6628B">
      <w:pPr>
        <w:spacing w:after="0" w:line="405" w:lineRule="atLeast"/>
        <w:ind w:firstLine="240"/>
        <w:jc w:val="both"/>
        <w:rPr>
          <w:rFonts w:ascii="Arial" w:eastAsia="Times New Roman" w:hAnsi="Arial" w:cs="Arial"/>
          <w:color w:val="474747"/>
          <w:szCs w:val="27"/>
          <w:lang w:eastAsia="hu-HU"/>
        </w:rPr>
      </w:pPr>
      <w:r w:rsidRPr="00E6628B">
        <w:rPr>
          <w:rFonts w:ascii="Arial" w:eastAsia="Times New Roman" w:hAnsi="Arial" w:cs="Arial"/>
          <w:b/>
          <w:bCs/>
          <w:color w:val="474747"/>
          <w:szCs w:val="27"/>
          <w:lang w:eastAsia="hu-HU"/>
        </w:rPr>
        <w:t>4. § </w:t>
      </w:r>
      <w:r w:rsidRPr="00E6628B">
        <w:rPr>
          <w:rFonts w:ascii="Arial" w:eastAsia="Times New Roman" w:hAnsi="Arial" w:cs="Arial"/>
          <w:color w:val="474747"/>
          <w:szCs w:val="27"/>
          <w:lang w:eastAsia="hu-HU"/>
        </w:rPr>
        <w:t xml:space="preserve">Az </w:t>
      </w:r>
      <w:proofErr w:type="spellStart"/>
      <w:r w:rsidRPr="00E6628B">
        <w:rPr>
          <w:rFonts w:ascii="Arial" w:eastAsia="Times New Roman" w:hAnsi="Arial" w:cs="Arial"/>
          <w:color w:val="474747"/>
          <w:szCs w:val="27"/>
          <w:lang w:eastAsia="hu-HU"/>
        </w:rPr>
        <w:t>Nkt</w:t>
      </w:r>
      <w:proofErr w:type="spellEnd"/>
      <w:r w:rsidRPr="00E6628B">
        <w:rPr>
          <w:rFonts w:ascii="Arial" w:eastAsia="Times New Roman" w:hAnsi="Arial" w:cs="Arial"/>
          <w:color w:val="474747"/>
          <w:szCs w:val="27"/>
          <w:lang w:eastAsia="hu-HU"/>
        </w:rPr>
        <w:t>. 19. § (2) bekezdés </w:t>
      </w:r>
      <w:r w:rsidRPr="00E6628B">
        <w:rPr>
          <w:rFonts w:ascii="Arial" w:eastAsia="Times New Roman" w:hAnsi="Arial" w:cs="Arial"/>
          <w:i/>
          <w:iCs/>
          <w:color w:val="474747"/>
          <w:szCs w:val="27"/>
          <w:lang w:eastAsia="hu-HU"/>
        </w:rPr>
        <w:t>a) </w:t>
      </w:r>
      <w:r w:rsidRPr="00E6628B">
        <w:rPr>
          <w:rFonts w:ascii="Arial" w:eastAsia="Times New Roman" w:hAnsi="Arial" w:cs="Arial"/>
          <w:color w:val="474747"/>
          <w:szCs w:val="27"/>
          <w:lang w:eastAsia="hu-HU"/>
        </w:rPr>
        <w:t>pontja szerinti pedagógiai értékelés ellátásának eszközei és módszerei</w:t>
      </w:r>
    </w:p>
    <w:p w:rsidR="00E6628B" w:rsidRPr="00E6628B" w:rsidRDefault="00E6628B" w:rsidP="00E6628B">
      <w:pPr>
        <w:spacing w:after="0" w:line="405" w:lineRule="atLeast"/>
        <w:ind w:firstLine="240"/>
        <w:jc w:val="both"/>
        <w:rPr>
          <w:rFonts w:ascii="Arial" w:eastAsia="Times New Roman" w:hAnsi="Arial" w:cs="Arial"/>
          <w:color w:val="474747"/>
          <w:szCs w:val="27"/>
          <w:lang w:eastAsia="hu-HU"/>
        </w:rPr>
      </w:pPr>
      <w:proofErr w:type="gramStart"/>
      <w:r w:rsidRPr="00E6628B">
        <w:rPr>
          <w:rFonts w:ascii="Arial" w:eastAsia="Times New Roman" w:hAnsi="Arial" w:cs="Arial"/>
          <w:i/>
          <w:iCs/>
          <w:color w:val="474747"/>
          <w:szCs w:val="27"/>
          <w:lang w:eastAsia="hu-HU"/>
        </w:rPr>
        <w:t>a</w:t>
      </w:r>
      <w:proofErr w:type="gramEnd"/>
      <w:r w:rsidRPr="00E6628B">
        <w:rPr>
          <w:rFonts w:ascii="Arial" w:eastAsia="Times New Roman" w:hAnsi="Arial" w:cs="Arial"/>
          <w:i/>
          <w:iCs/>
          <w:color w:val="474747"/>
          <w:szCs w:val="27"/>
          <w:lang w:eastAsia="hu-HU"/>
        </w:rPr>
        <w:t>) </w:t>
      </w:r>
      <w:r w:rsidRPr="00E6628B">
        <w:rPr>
          <w:rFonts w:ascii="Arial" w:eastAsia="Times New Roman" w:hAnsi="Arial" w:cs="Arial"/>
          <w:color w:val="474747"/>
          <w:szCs w:val="27"/>
          <w:lang w:eastAsia="hu-HU"/>
        </w:rPr>
        <w:t>pedagógiai mérési rendszer működtetéséhez kapcsolódó pedagógiai-szakmai szolgáltatás, a neveléssel összefüggő mérési eszközök fejlesztése és alkalmazásuk segítése, ajánlása a köznevelési intézmények részére,</w:t>
      </w:r>
    </w:p>
    <w:p w:rsidR="00E6628B" w:rsidRPr="00E6628B" w:rsidRDefault="00E6628B" w:rsidP="00E6628B">
      <w:pPr>
        <w:spacing w:after="0" w:line="405" w:lineRule="atLeast"/>
        <w:ind w:firstLine="240"/>
        <w:jc w:val="both"/>
        <w:rPr>
          <w:rFonts w:ascii="Arial" w:eastAsia="Times New Roman" w:hAnsi="Arial" w:cs="Arial"/>
          <w:color w:val="474747"/>
          <w:szCs w:val="27"/>
          <w:lang w:eastAsia="hu-HU"/>
        </w:rPr>
      </w:pPr>
      <w:r w:rsidRPr="00E6628B">
        <w:rPr>
          <w:rFonts w:ascii="Arial" w:eastAsia="Times New Roman" w:hAnsi="Arial" w:cs="Arial"/>
          <w:i/>
          <w:iCs/>
          <w:color w:val="474747"/>
          <w:szCs w:val="27"/>
          <w:lang w:eastAsia="hu-HU"/>
        </w:rPr>
        <w:t>b) </w:t>
      </w:r>
      <w:r w:rsidRPr="00E6628B">
        <w:rPr>
          <w:rFonts w:ascii="Arial" w:eastAsia="Times New Roman" w:hAnsi="Arial" w:cs="Arial"/>
          <w:color w:val="474747"/>
          <w:szCs w:val="27"/>
          <w:lang w:eastAsia="hu-HU"/>
        </w:rPr>
        <w:t>feladatbankok és mérőeszközök fejlesztése, hozzáférhetőségük biztosítása,</w:t>
      </w:r>
    </w:p>
    <w:p w:rsidR="00E6628B" w:rsidRPr="00E6628B" w:rsidRDefault="00E6628B" w:rsidP="00E6628B">
      <w:pPr>
        <w:spacing w:after="0" w:line="405" w:lineRule="atLeast"/>
        <w:ind w:firstLine="240"/>
        <w:jc w:val="both"/>
        <w:rPr>
          <w:rFonts w:ascii="Arial" w:eastAsia="Times New Roman" w:hAnsi="Arial" w:cs="Arial"/>
          <w:color w:val="474747"/>
          <w:szCs w:val="27"/>
          <w:lang w:eastAsia="hu-HU"/>
        </w:rPr>
      </w:pPr>
      <w:r w:rsidRPr="00E6628B">
        <w:rPr>
          <w:rFonts w:ascii="Arial" w:eastAsia="Times New Roman" w:hAnsi="Arial" w:cs="Arial"/>
          <w:i/>
          <w:iCs/>
          <w:color w:val="474747"/>
          <w:szCs w:val="27"/>
          <w:lang w:eastAsia="hu-HU"/>
        </w:rPr>
        <w:t>c) </w:t>
      </w:r>
      <w:r w:rsidRPr="00E6628B">
        <w:rPr>
          <w:rFonts w:ascii="Arial" w:eastAsia="Times New Roman" w:hAnsi="Arial" w:cs="Arial"/>
          <w:color w:val="474747"/>
          <w:szCs w:val="27"/>
          <w:lang w:eastAsia="hu-HU"/>
        </w:rPr>
        <w:t>a nevelési-oktatási intézmények belső pedagógiai értékelési rendszerének kialakítását segítő tanácsadás feladatainak ellátása,</w:t>
      </w:r>
    </w:p>
    <w:p w:rsidR="00E6628B" w:rsidRPr="00E6628B" w:rsidRDefault="00E6628B" w:rsidP="00E6628B">
      <w:pPr>
        <w:spacing w:after="0" w:line="405" w:lineRule="atLeast"/>
        <w:ind w:firstLine="240"/>
        <w:jc w:val="both"/>
        <w:rPr>
          <w:rFonts w:ascii="Arial" w:eastAsia="Times New Roman" w:hAnsi="Arial" w:cs="Arial"/>
          <w:color w:val="474747"/>
          <w:szCs w:val="27"/>
          <w:lang w:eastAsia="hu-HU"/>
        </w:rPr>
      </w:pPr>
      <w:r w:rsidRPr="00E6628B">
        <w:rPr>
          <w:rFonts w:ascii="Arial" w:eastAsia="Times New Roman" w:hAnsi="Arial" w:cs="Arial"/>
          <w:i/>
          <w:iCs/>
          <w:color w:val="474747"/>
          <w:szCs w:val="27"/>
          <w:lang w:eastAsia="hu-HU"/>
        </w:rPr>
        <w:t>d) </w:t>
      </w:r>
      <w:r w:rsidRPr="00E6628B">
        <w:rPr>
          <w:rFonts w:ascii="Arial" w:eastAsia="Times New Roman" w:hAnsi="Arial" w:cs="Arial"/>
          <w:color w:val="474747"/>
          <w:szCs w:val="27"/>
          <w:lang w:eastAsia="hu-HU"/>
        </w:rPr>
        <w:t>a helyi tantervek végrehajtásával kapcsolatos pedagógiai mérések ellátása, e területen tanácsadás nyújtása,</w:t>
      </w:r>
    </w:p>
    <w:p w:rsidR="00E6628B" w:rsidRPr="00E6628B" w:rsidRDefault="00E6628B" w:rsidP="00E6628B">
      <w:pPr>
        <w:spacing w:after="0" w:line="405" w:lineRule="atLeast"/>
        <w:ind w:firstLine="240"/>
        <w:jc w:val="both"/>
        <w:rPr>
          <w:rFonts w:ascii="Arial" w:eastAsia="Times New Roman" w:hAnsi="Arial" w:cs="Arial"/>
          <w:color w:val="474747"/>
          <w:szCs w:val="27"/>
          <w:lang w:eastAsia="hu-HU"/>
        </w:rPr>
      </w:pPr>
      <w:proofErr w:type="gramStart"/>
      <w:r w:rsidRPr="00E6628B">
        <w:rPr>
          <w:rFonts w:ascii="Arial" w:eastAsia="Times New Roman" w:hAnsi="Arial" w:cs="Arial"/>
          <w:i/>
          <w:iCs/>
          <w:color w:val="474747"/>
          <w:szCs w:val="27"/>
          <w:lang w:eastAsia="hu-HU"/>
        </w:rPr>
        <w:t>e</w:t>
      </w:r>
      <w:proofErr w:type="gramEnd"/>
      <w:r w:rsidRPr="00E6628B">
        <w:rPr>
          <w:rFonts w:ascii="Arial" w:eastAsia="Times New Roman" w:hAnsi="Arial" w:cs="Arial"/>
          <w:i/>
          <w:iCs/>
          <w:color w:val="474747"/>
          <w:szCs w:val="27"/>
          <w:lang w:eastAsia="hu-HU"/>
        </w:rPr>
        <w:t>) </w:t>
      </w:r>
      <w:r w:rsidRPr="00E6628B">
        <w:rPr>
          <w:rFonts w:ascii="Arial" w:eastAsia="Times New Roman" w:hAnsi="Arial" w:cs="Arial"/>
          <w:color w:val="474747"/>
          <w:szCs w:val="27"/>
          <w:lang w:eastAsia="hu-HU"/>
        </w:rPr>
        <w:t>a pedagógiai mérések eredményeinek feldolgozását követő, az intézményfejlesztést támogató szakmai szolgáltatások,</w:t>
      </w:r>
    </w:p>
    <w:p w:rsidR="00E6628B" w:rsidRPr="00E6628B" w:rsidRDefault="00E6628B" w:rsidP="00E6628B">
      <w:pPr>
        <w:spacing w:after="0" w:line="405" w:lineRule="atLeast"/>
        <w:ind w:firstLine="240"/>
        <w:jc w:val="both"/>
        <w:rPr>
          <w:rFonts w:ascii="Arial" w:eastAsia="Times New Roman" w:hAnsi="Arial" w:cs="Arial"/>
          <w:color w:val="474747"/>
          <w:szCs w:val="27"/>
          <w:lang w:eastAsia="hu-HU"/>
        </w:rPr>
      </w:pPr>
      <w:proofErr w:type="gramStart"/>
      <w:r w:rsidRPr="00E6628B">
        <w:rPr>
          <w:rFonts w:ascii="Arial" w:eastAsia="Times New Roman" w:hAnsi="Arial" w:cs="Arial"/>
          <w:i/>
          <w:iCs/>
          <w:color w:val="474747"/>
          <w:szCs w:val="27"/>
          <w:lang w:eastAsia="hu-HU"/>
        </w:rPr>
        <w:t>f</w:t>
      </w:r>
      <w:proofErr w:type="gramEnd"/>
      <w:r w:rsidRPr="00E6628B">
        <w:rPr>
          <w:rFonts w:ascii="Arial" w:eastAsia="Times New Roman" w:hAnsi="Arial" w:cs="Arial"/>
          <w:i/>
          <w:iCs/>
          <w:color w:val="474747"/>
          <w:szCs w:val="27"/>
          <w:lang w:eastAsia="hu-HU"/>
        </w:rPr>
        <w:t>) </w:t>
      </w:r>
      <w:r w:rsidRPr="00E6628B">
        <w:rPr>
          <w:rFonts w:ascii="Arial" w:eastAsia="Times New Roman" w:hAnsi="Arial" w:cs="Arial"/>
          <w:color w:val="474747"/>
          <w:szCs w:val="27"/>
          <w:lang w:eastAsia="hu-HU"/>
        </w:rPr>
        <w:t>pedagógiai és komplex intézményértékelési eszközök és módszerek megismertetése és terjesztése.</w:t>
      </w:r>
    </w:p>
    <w:p w:rsidR="00E6628B" w:rsidRPr="00E6628B" w:rsidRDefault="00E6628B" w:rsidP="00E6628B">
      <w:pPr>
        <w:spacing w:after="0" w:line="405" w:lineRule="atLeast"/>
        <w:ind w:firstLine="240"/>
        <w:jc w:val="both"/>
        <w:rPr>
          <w:rFonts w:ascii="Arial" w:eastAsia="Times New Roman" w:hAnsi="Arial" w:cs="Arial"/>
          <w:color w:val="474747"/>
          <w:szCs w:val="27"/>
          <w:lang w:eastAsia="hu-HU"/>
        </w:rPr>
      </w:pPr>
      <w:r w:rsidRPr="00E6628B">
        <w:rPr>
          <w:rFonts w:ascii="Arial" w:eastAsia="Times New Roman" w:hAnsi="Arial" w:cs="Arial"/>
          <w:b/>
          <w:bCs/>
          <w:color w:val="474747"/>
          <w:szCs w:val="27"/>
          <w:lang w:eastAsia="hu-HU"/>
        </w:rPr>
        <w:t>5. § </w:t>
      </w:r>
      <w:r w:rsidRPr="00E6628B">
        <w:rPr>
          <w:rFonts w:ascii="Arial" w:eastAsia="Times New Roman" w:hAnsi="Arial" w:cs="Arial"/>
          <w:color w:val="474747"/>
          <w:szCs w:val="27"/>
          <w:lang w:eastAsia="hu-HU"/>
        </w:rPr>
        <w:t xml:space="preserve">(1) Az </w:t>
      </w:r>
      <w:proofErr w:type="spellStart"/>
      <w:r w:rsidRPr="00E6628B">
        <w:rPr>
          <w:rFonts w:ascii="Arial" w:eastAsia="Times New Roman" w:hAnsi="Arial" w:cs="Arial"/>
          <w:color w:val="474747"/>
          <w:szCs w:val="27"/>
          <w:lang w:eastAsia="hu-HU"/>
        </w:rPr>
        <w:t>Nkt</w:t>
      </w:r>
      <w:proofErr w:type="spellEnd"/>
      <w:r w:rsidRPr="00E6628B">
        <w:rPr>
          <w:rFonts w:ascii="Arial" w:eastAsia="Times New Roman" w:hAnsi="Arial" w:cs="Arial"/>
          <w:color w:val="474747"/>
          <w:szCs w:val="27"/>
          <w:lang w:eastAsia="hu-HU"/>
        </w:rPr>
        <w:t>. 19. § (2) bekezdés </w:t>
      </w:r>
      <w:r w:rsidRPr="00E6628B">
        <w:rPr>
          <w:rFonts w:ascii="Arial" w:eastAsia="Times New Roman" w:hAnsi="Arial" w:cs="Arial"/>
          <w:i/>
          <w:iCs/>
          <w:color w:val="474747"/>
          <w:szCs w:val="27"/>
          <w:lang w:eastAsia="hu-HU"/>
        </w:rPr>
        <w:t>c) </w:t>
      </w:r>
      <w:r w:rsidRPr="00E6628B">
        <w:rPr>
          <w:rFonts w:ascii="Arial" w:eastAsia="Times New Roman" w:hAnsi="Arial" w:cs="Arial"/>
          <w:color w:val="474747"/>
          <w:szCs w:val="27"/>
          <w:lang w:eastAsia="hu-HU"/>
        </w:rPr>
        <w:t>pontja szerinti pedagógiai tájékoztatás ellátásának eszközei és módszerei:</w:t>
      </w:r>
    </w:p>
    <w:p w:rsidR="00E6628B" w:rsidRPr="00E6628B" w:rsidRDefault="00E6628B" w:rsidP="00E6628B">
      <w:pPr>
        <w:spacing w:after="0" w:line="405" w:lineRule="atLeast"/>
        <w:ind w:firstLine="240"/>
        <w:jc w:val="both"/>
        <w:rPr>
          <w:rFonts w:ascii="Arial" w:eastAsia="Times New Roman" w:hAnsi="Arial" w:cs="Arial"/>
          <w:color w:val="474747"/>
          <w:szCs w:val="27"/>
          <w:lang w:eastAsia="hu-HU"/>
        </w:rPr>
      </w:pPr>
      <w:proofErr w:type="gramStart"/>
      <w:r w:rsidRPr="00E6628B">
        <w:rPr>
          <w:rFonts w:ascii="Arial" w:eastAsia="Times New Roman" w:hAnsi="Arial" w:cs="Arial"/>
          <w:i/>
          <w:iCs/>
          <w:color w:val="474747"/>
          <w:szCs w:val="27"/>
          <w:lang w:eastAsia="hu-HU"/>
        </w:rPr>
        <w:t>a</w:t>
      </w:r>
      <w:proofErr w:type="gramEnd"/>
      <w:r w:rsidRPr="00E6628B">
        <w:rPr>
          <w:rFonts w:ascii="Arial" w:eastAsia="Times New Roman" w:hAnsi="Arial" w:cs="Arial"/>
          <w:i/>
          <w:iCs/>
          <w:color w:val="474747"/>
          <w:szCs w:val="27"/>
          <w:lang w:eastAsia="hu-HU"/>
        </w:rPr>
        <w:t>) </w:t>
      </w:r>
      <w:proofErr w:type="spellStart"/>
      <w:r w:rsidRPr="00E6628B">
        <w:rPr>
          <w:rFonts w:ascii="Arial" w:eastAsia="Times New Roman" w:hAnsi="Arial" w:cs="Arial"/>
          <w:color w:val="474747"/>
          <w:szCs w:val="27"/>
          <w:lang w:eastAsia="hu-HU"/>
        </w:rPr>
        <w:t>a</w:t>
      </w:r>
      <w:proofErr w:type="spellEnd"/>
      <w:r w:rsidRPr="00E6628B">
        <w:rPr>
          <w:rFonts w:ascii="Arial" w:eastAsia="Times New Roman" w:hAnsi="Arial" w:cs="Arial"/>
          <w:color w:val="474747"/>
          <w:szCs w:val="27"/>
          <w:lang w:eastAsia="hu-HU"/>
        </w:rPr>
        <w:t xml:space="preserve"> nevelési és a tanítási-tanulási folyamatot támogató, oktatástechnikai és oktatástechnológiai módszertani támogatások nyújtása,</w:t>
      </w:r>
    </w:p>
    <w:p w:rsidR="00E6628B" w:rsidRPr="00E6628B" w:rsidRDefault="00E6628B" w:rsidP="00E6628B">
      <w:pPr>
        <w:spacing w:after="0" w:line="405" w:lineRule="atLeast"/>
        <w:ind w:firstLine="240"/>
        <w:jc w:val="both"/>
        <w:rPr>
          <w:rFonts w:ascii="Arial" w:eastAsia="Times New Roman" w:hAnsi="Arial" w:cs="Arial"/>
          <w:color w:val="474747"/>
          <w:szCs w:val="27"/>
          <w:lang w:eastAsia="hu-HU"/>
        </w:rPr>
      </w:pPr>
      <w:r w:rsidRPr="00E6628B">
        <w:rPr>
          <w:rFonts w:ascii="Arial" w:eastAsia="Times New Roman" w:hAnsi="Arial" w:cs="Arial"/>
          <w:i/>
          <w:iCs/>
          <w:color w:val="474747"/>
          <w:szCs w:val="27"/>
          <w:lang w:eastAsia="hu-HU"/>
        </w:rPr>
        <w:t>b) </w:t>
      </w:r>
      <w:r w:rsidRPr="00E6628B">
        <w:rPr>
          <w:rFonts w:ascii="Arial" w:eastAsia="Times New Roman" w:hAnsi="Arial" w:cs="Arial"/>
          <w:color w:val="474747"/>
          <w:szCs w:val="27"/>
          <w:lang w:eastAsia="hu-HU"/>
        </w:rPr>
        <w:t>a nevelési és tantárgyi, műveltségterületi szakmódszertani tájékoztatók, segédletek és kiadványok elkészítése.</w:t>
      </w:r>
    </w:p>
    <w:p w:rsidR="00E6628B" w:rsidRPr="00E6628B" w:rsidRDefault="00E6628B" w:rsidP="00E6628B">
      <w:pPr>
        <w:spacing w:after="0" w:line="405" w:lineRule="atLeast"/>
        <w:ind w:firstLine="240"/>
        <w:jc w:val="both"/>
        <w:rPr>
          <w:rFonts w:ascii="Arial" w:eastAsia="Times New Roman" w:hAnsi="Arial" w:cs="Arial"/>
          <w:color w:val="474747"/>
          <w:szCs w:val="27"/>
          <w:lang w:eastAsia="hu-HU"/>
        </w:rPr>
      </w:pPr>
      <w:r w:rsidRPr="00E6628B">
        <w:rPr>
          <w:rFonts w:ascii="Arial" w:eastAsia="Times New Roman" w:hAnsi="Arial" w:cs="Arial"/>
          <w:color w:val="474747"/>
          <w:szCs w:val="27"/>
          <w:lang w:eastAsia="hu-HU"/>
        </w:rPr>
        <w:t>(2)</w:t>
      </w:r>
      <w:hyperlink r:id="rId16" w:anchor="lbj13id8e57" w:history="1">
        <w:r w:rsidRPr="00E6628B">
          <w:rPr>
            <w:rFonts w:ascii="Arial" w:eastAsia="Times New Roman" w:hAnsi="Arial" w:cs="Arial"/>
            <w:b/>
            <w:bCs/>
            <w:color w:val="0064A0"/>
            <w:sz w:val="16"/>
            <w:szCs w:val="20"/>
            <w:u w:val="single"/>
            <w:vertAlign w:val="superscript"/>
            <w:lang w:eastAsia="hu-HU"/>
          </w:rPr>
          <w:t>14</w:t>
        </w:r>
      </w:hyperlink>
      <w:r w:rsidRPr="00E6628B">
        <w:rPr>
          <w:rFonts w:ascii="Arial" w:eastAsia="Times New Roman" w:hAnsi="Arial" w:cs="Arial"/>
          <w:color w:val="474747"/>
          <w:szCs w:val="27"/>
          <w:lang w:eastAsia="hu-HU"/>
        </w:rPr>
        <w:t> A Hivatal a könyvtárpedagógiai munka fejlesztése érdekében együttműködik az óvodai, iskolai és a kollégiumi könyvtárakkal.</w:t>
      </w:r>
    </w:p>
    <w:p w:rsidR="00E6628B" w:rsidRPr="00E6628B" w:rsidRDefault="00E6628B" w:rsidP="00E6628B">
      <w:pPr>
        <w:spacing w:after="0" w:line="405" w:lineRule="atLeast"/>
        <w:ind w:firstLine="240"/>
        <w:jc w:val="both"/>
        <w:rPr>
          <w:rFonts w:ascii="Arial" w:eastAsia="Times New Roman" w:hAnsi="Arial" w:cs="Arial"/>
          <w:color w:val="474747"/>
          <w:szCs w:val="27"/>
          <w:lang w:eastAsia="hu-HU"/>
        </w:rPr>
      </w:pPr>
      <w:r w:rsidRPr="00E6628B">
        <w:rPr>
          <w:rFonts w:ascii="Arial" w:eastAsia="Times New Roman" w:hAnsi="Arial" w:cs="Arial"/>
          <w:b/>
          <w:bCs/>
          <w:color w:val="474747"/>
          <w:szCs w:val="27"/>
          <w:lang w:eastAsia="hu-HU"/>
        </w:rPr>
        <w:lastRenderedPageBreak/>
        <w:t>6. § </w:t>
      </w:r>
      <w:r w:rsidRPr="00E6628B">
        <w:rPr>
          <w:rFonts w:ascii="Arial" w:eastAsia="Times New Roman" w:hAnsi="Arial" w:cs="Arial"/>
          <w:color w:val="474747"/>
          <w:szCs w:val="27"/>
          <w:lang w:eastAsia="hu-HU"/>
        </w:rPr>
        <w:t xml:space="preserve">Az </w:t>
      </w:r>
      <w:proofErr w:type="spellStart"/>
      <w:r w:rsidRPr="00E6628B">
        <w:rPr>
          <w:rFonts w:ascii="Arial" w:eastAsia="Times New Roman" w:hAnsi="Arial" w:cs="Arial"/>
          <w:color w:val="474747"/>
          <w:szCs w:val="27"/>
          <w:lang w:eastAsia="hu-HU"/>
        </w:rPr>
        <w:t>Nkt</w:t>
      </w:r>
      <w:proofErr w:type="spellEnd"/>
      <w:r w:rsidRPr="00E6628B">
        <w:rPr>
          <w:rFonts w:ascii="Arial" w:eastAsia="Times New Roman" w:hAnsi="Arial" w:cs="Arial"/>
          <w:color w:val="474747"/>
          <w:szCs w:val="27"/>
          <w:lang w:eastAsia="hu-HU"/>
        </w:rPr>
        <w:t>. 19. § (2) bekezdés </w:t>
      </w:r>
      <w:r w:rsidRPr="00E6628B">
        <w:rPr>
          <w:rFonts w:ascii="Arial" w:eastAsia="Times New Roman" w:hAnsi="Arial" w:cs="Arial"/>
          <w:i/>
          <w:iCs/>
          <w:color w:val="474747"/>
          <w:szCs w:val="27"/>
          <w:lang w:eastAsia="hu-HU"/>
        </w:rPr>
        <w:t>d) </w:t>
      </w:r>
      <w:r w:rsidRPr="00E6628B">
        <w:rPr>
          <w:rFonts w:ascii="Arial" w:eastAsia="Times New Roman" w:hAnsi="Arial" w:cs="Arial"/>
          <w:color w:val="474747"/>
          <w:szCs w:val="27"/>
          <w:lang w:eastAsia="hu-HU"/>
        </w:rPr>
        <w:t>pontja szerinti tanügy-igazgatási szolgáltatás eszközei és módszerei:</w:t>
      </w:r>
    </w:p>
    <w:p w:rsidR="00E6628B" w:rsidRPr="00E6628B" w:rsidRDefault="00E6628B" w:rsidP="00E6628B">
      <w:pPr>
        <w:spacing w:after="0" w:line="405" w:lineRule="atLeast"/>
        <w:ind w:firstLine="240"/>
        <w:jc w:val="both"/>
        <w:rPr>
          <w:rFonts w:ascii="Arial" w:eastAsia="Times New Roman" w:hAnsi="Arial" w:cs="Arial"/>
          <w:color w:val="474747"/>
          <w:szCs w:val="27"/>
          <w:lang w:eastAsia="hu-HU"/>
        </w:rPr>
      </w:pPr>
      <w:proofErr w:type="gramStart"/>
      <w:r w:rsidRPr="00E6628B">
        <w:rPr>
          <w:rFonts w:ascii="Arial" w:eastAsia="Times New Roman" w:hAnsi="Arial" w:cs="Arial"/>
          <w:i/>
          <w:iCs/>
          <w:color w:val="474747"/>
          <w:szCs w:val="27"/>
          <w:lang w:eastAsia="hu-HU"/>
        </w:rPr>
        <w:t>a</w:t>
      </w:r>
      <w:proofErr w:type="gramEnd"/>
      <w:r w:rsidRPr="00E6628B">
        <w:rPr>
          <w:rFonts w:ascii="Arial" w:eastAsia="Times New Roman" w:hAnsi="Arial" w:cs="Arial"/>
          <w:i/>
          <w:iCs/>
          <w:color w:val="474747"/>
          <w:szCs w:val="27"/>
          <w:lang w:eastAsia="hu-HU"/>
        </w:rPr>
        <w:t>) </w:t>
      </w:r>
      <w:r w:rsidRPr="00E6628B">
        <w:rPr>
          <w:rFonts w:ascii="Arial" w:eastAsia="Times New Roman" w:hAnsi="Arial" w:cs="Arial"/>
          <w:color w:val="474747"/>
          <w:szCs w:val="27"/>
          <w:lang w:eastAsia="hu-HU"/>
        </w:rPr>
        <w:t>közreműködés a nevelési-oktatási intézmények pedagógiai programjainak elkészítésében és bevezetésében,</w:t>
      </w:r>
    </w:p>
    <w:p w:rsidR="00E6628B" w:rsidRPr="00E6628B" w:rsidRDefault="00E6628B" w:rsidP="00E6628B">
      <w:pPr>
        <w:spacing w:after="0" w:line="405" w:lineRule="atLeast"/>
        <w:ind w:firstLine="240"/>
        <w:jc w:val="both"/>
        <w:rPr>
          <w:rFonts w:ascii="Arial" w:eastAsia="Times New Roman" w:hAnsi="Arial" w:cs="Arial"/>
          <w:color w:val="474747"/>
          <w:szCs w:val="27"/>
          <w:lang w:eastAsia="hu-HU"/>
        </w:rPr>
      </w:pPr>
      <w:r w:rsidRPr="00E6628B">
        <w:rPr>
          <w:rFonts w:ascii="Arial" w:eastAsia="Times New Roman" w:hAnsi="Arial" w:cs="Arial"/>
          <w:i/>
          <w:iCs/>
          <w:color w:val="474747"/>
          <w:szCs w:val="27"/>
          <w:lang w:eastAsia="hu-HU"/>
        </w:rPr>
        <w:t>b)</w:t>
      </w:r>
      <w:hyperlink r:id="rId17" w:anchor="lbj14id8e57" w:history="1">
        <w:r w:rsidRPr="00E6628B">
          <w:rPr>
            <w:rFonts w:ascii="Arial" w:eastAsia="Times New Roman" w:hAnsi="Arial" w:cs="Arial"/>
            <w:b/>
            <w:bCs/>
            <w:i/>
            <w:iCs/>
            <w:color w:val="0064A0"/>
            <w:sz w:val="16"/>
            <w:szCs w:val="20"/>
            <w:u w:val="single"/>
            <w:vertAlign w:val="superscript"/>
            <w:lang w:eastAsia="hu-HU"/>
          </w:rPr>
          <w:t>15</w:t>
        </w:r>
      </w:hyperlink>
      <w:r w:rsidRPr="00E6628B">
        <w:rPr>
          <w:rFonts w:ascii="Arial" w:eastAsia="Times New Roman" w:hAnsi="Arial" w:cs="Arial"/>
          <w:i/>
          <w:iCs/>
          <w:color w:val="474747"/>
          <w:szCs w:val="27"/>
          <w:lang w:eastAsia="hu-HU"/>
        </w:rPr>
        <w:t> </w:t>
      </w:r>
      <w:r w:rsidRPr="00E6628B">
        <w:rPr>
          <w:rFonts w:ascii="Arial" w:eastAsia="Times New Roman" w:hAnsi="Arial" w:cs="Arial"/>
          <w:color w:val="474747"/>
          <w:szCs w:val="27"/>
          <w:lang w:eastAsia="hu-HU"/>
        </w:rPr>
        <w:t>a megyei, fővárosi köznevelés-fejlesztési tervben foglaltakkal összhangban, az egyházi és magán fenntartó fenntartásában működő köznevelési intézmények vonatkozásában az intézményszerkezetre vonatkozó tanácsadás,</w:t>
      </w:r>
    </w:p>
    <w:p w:rsidR="00E6628B" w:rsidRPr="00E6628B" w:rsidRDefault="00E6628B" w:rsidP="00E6628B">
      <w:pPr>
        <w:spacing w:after="0" w:line="405" w:lineRule="atLeast"/>
        <w:ind w:firstLine="240"/>
        <w:jc w:val="both"/>
        <w:rPr>
          <w:rFonts w:ascii="Arial" w:eastAsia="Times New Roman" w:hAnsi="Arial" w:cs="Arial"/>
          <w:color w:val="474747"/>
          <w:szCs w:val="27"/>
          <w:lang w:eastAsia="hu-HU"/>
        </w:rPr>
      </w:pPr>
      <w:r w:rsidRPr="00E6628B">
        <w:rPr>
          <w:rFonts w:ascii="Arial" w:eastAsia="Times New Roman" w:hAnsi="Arial" w:cs="Arial"/>
          <w:i/>
          <w:iCs/>
          <w:color w:val="474747"/>
          <w:szCs w:val="27"/>
          <w:lang w:eastAsia="hu-HU"/>
        </w:rPr>
        <w:t>c) </w:t>
      </w:r>
      <w:r w:rsidRPr="00E6628B">
        <w:rPr>
          <w:rFonts w:ascii="Arial" w:eastAsia="Times New Roman" w:hAnsi="Arial" w:cs="Arial"/>
          <w:color w:val="474747"/>
          <w:szCs w:val="27"/>
          <w:lang w:eastAsia="hu-HU"/>
        </w:rPr>
        <w:t>a miniszter, vagy valamely fenntartó felkérésére - költségvetésének terhére és mértékéig - közgazdasági, jogi, pénzügyi és további tervezési információk gyűjtése, rendelkezésre bocsátása, szükség esetén e körből tájékoztatás nyújtása.</w:t>
      </w:r>
    </w:p>
    <w:p w:rsidR="00E6628B" w:rsidRPr="00E6628B" w:rsidRDefault="00E6628B" w:rsidP="00E6628B">
      <w:pPr>
        <w:spacing w:after="0" w:line="405" w:lineRule="atLeast"/>
        <w:ind w:firstLine="240"/>
        <w:jc w:val="both"/>
        <w:rPr>
          <w:rFonts w:ascii="Arial" w:eastAsia="Times New Roman" w:hAnsi="Arial" w:cs="Arial"/>
          <w:color w:val="474747"/>
          <w:szCs w:val="27"/>
          <w:lang w:eastAsia="hu-HU"/>
        </w:rPr>
      </w:pPr>
      <w:r w:rsidRPr="00E6628B">
        <w:rPr>
          <w:rFonts w:ascii="Arial" w:eastAsia="Times New Roman" w:hAnsi="Arial" w:cs="Arial"/>
          <w:b/>
          <w:bCs/>
          <w:color w:val="474747"/>
          <w:szCs w:val="27"/>
          <w:lang w:eastAsia="hu-HU"/>
        </w:rPr>
        <w:t>7. § </w:t>
      </w:r>
      <w:r w:rsidRPr="00E6628B">
        <w:rPr>
          <w:rFonts w:ascii="Arial" w:eastAsia="Times New Roman" w:hAnsi="Arial" w:cs="Arial"/>
          <w:color w:val="474747"/>
          <w:szCs w:val="27"/>
          <w:lang w:eastAsia="hu-HU"/>
        </w:rPr>
        <w:t xml:space="preserve">(1) Az </w:t>
      </w:r>
      <w:proofErr w:type="spellStart"/>
      <w:r w:rsidRPr="00E6628B">
        <w:rPr>
          <w:rFonts w:ascii="Arial" w:eastAsia="Times New Roman" w:hAnsi="Arial" w:cs="Arial"/>
          <w:color w:val="474747"/>
          <w:szCs w:val="27"/>
          <w:lang w:eastAsia="hu-HU"/>
        </w:rPr>
        <w:t>Nkt</w:t>
      </w:r>
      <w:proofErr w:type="spellEnd"/>
      <w:r w:rsidRPr="00E6628B">
        <w:rPr>
          <w:rFonts w:ascii="Arial" w:eastAsia="Times New Roman" w:hAnsi="Arial" w:cs="Arial"/>
          <w:color w:val="474747"/>
          <w:szCs w:val="27"/>
          <w:lang w:eastAsia="hu-HU"/>
        </w:rPr>
        <w:t>. 19. § (2) bekezdés </w:t>
      </w:r>
      <w:r w:rsidRPr="00E6628B">
        <w:rPr>
          <w:rFonts w:ascii="Arial" w:eastAsia="Times New Roman" w:hAnsi="Arial" w:cs="Arial"/>
          <w:i/>
          <w:iCs/>
          <w:color w:val="474747"/>
          <w:szCs w:val="27"/>
          <w:lang w:eastAsia="hu-HU"/>
        </w:rPr>
        <w:t>e) </w:t>
      </w:r>
      <w:r w:rsidRPr="00E6628B">
        <w:rPr>
          <w:rFonts w:ascii="Arial" w:eastAsia="Times New Roman" w:hAnsi="Arial" w:cs="Arial"/>
          <w:color w:val="474747"/>
          <w:szCs w:val="27"/>
          <w:lang w:eastAsia="hu-HU"/>
        </w:rPr>
        <w:t>pontja szerinti pedagógusok képzésének, továbbképzésének és önképzésének segítése, szervezésének eszközei és módszerei:</w:t>
      </w:r>
    </w:p>
    <w:p w:rsidR="00E6628B" w:rsidRPr="00E6628B" w:rsidRDefault="00E6628B" w:rsidP="00E6628B">
      <w:pPr>
        <w:spacing w:after="0" w:line="405" w:lineRule="atLeast"/>
        <w:ind w:firstLine="240"/>
        <w:jc w:val="both"/>
        <w:rPr>
          <w:rFonts w:ascii="Arial" w:eastAsia="Times New Roman" w:hAnsi="Arial" w:cs="Arial"/>
          <w:color w:val="474747"/>
          <w:szCs w:val="27"/>
          <w:lang w:eastAsia="hu-HU"/>
        </w:rPr>
      </w:pPr>
      <w:proofErr w:type="gramStart"/>
      <w:r w:rsidRPr="00E6628B">
        <w:rPr>
          <w:rFonts w:ascii="Arial" w:eastAsia="Times New Roman" w:hAnsi="Arial" w:cs="Arial"/>
          <w:i/>
          <w:iCs/>
          <w:color w:val="474747"/>
          <w:szCs w:val="27"/>
          <w:lang w:eastAsia="hu-HU"/>
        </w:rPr>
        <w:t>a</w:t>
      </w:r>
      <w:proofErr w:type="gramEnd"/>
      <w:r w:rsidRPr="00E6628B">
        <w:rPr>
          <w:rFonts w:ascii="Arial" w:eastAsia="Times New Roman" w:hAnsi="Arial" w:cs="Arial"/>
          <w:i/>
          <w:iCs/>
          <w:color w:val="474747"/>
          <w:szCs w:val="27"/>
          <w:lang w:eastAsia="hu-HU"/>
        </w:rPr>
        <w:t>) </w:t>
      </w:r>
      <w:r w:rsidRPr="00E6628B">
        <w:rPr>
          <w:rFonts w:ascii="Arial" w:eastAsia="Times New Roman" w:hAnsi="Arial" w:cs="Arial"/>
          <w:color w:val="474747"/>
          <w:szCs w:val="27"/>
          <w:lang w:eastAsia="hu-HU"/>
        </w:rPr>
        <w:t>pedagógiai tárgyú tanácskozások, pedagógiai szakmai napok szervezése,</w:t>
      </w:r>
    </w:p>
    <w:p w:rsidR="00E6628B" w:rsidRPr="00E6628B" w:rsidRDefault="00E6628B" w:rsidP="00E6628B">
      <w:pPr>
        <w:spacing w:after="0" w:line="405" w:lineRule="atLeast"/>
        <w:ind w:firstLine="240"/>
        <w:jc w:val="both"/>
        <w:rPr>
          <w:rFonts w:ascii="Arial" w:eastAsia="Times New Roman" w:hAnsi="Arial" w:cs="Arial"/>
          <w:color w:val="474747"/>
          <w:szCs w:val="27"/>
          <w:lang w:eastAsia="hu-HU"/>
        </w:rPr>
      </w:pPr>
      <w:r w:rsidRPr="00E6628B">
        <w:rPr>
          <w:rFonts w:ascii="Arial" w:eastAsia="Times New Roman" w:hAnsi="Arial" w:cs="Arial"/>
          <w:i/>
          <w:iCs/>
          <w:color w:val="474747"/>
          <w:szCs w:val="27"/>
          <w:lang w:eastAsia="hu-HU"/>
        </w:rPr>
        <w:t>b) </w:t>
      </w:r>
      <w:r w:rsidRPr="00E6628B">
        <w:rPr>
          <w:rFonts w:ascii="Arial" w:eastAsia="Times New Roman" w:hAnsi="Arial" w:cs="Arial"/>
          <w:color w:val="474747"/>
          <w:szCs w:val="27"/>
          <w:lang w:eastAsia="hu-HU"/>
        </w:rPr>
        <w:t>bekapcsolódás az országos pedagógus-továbbképzés rendszerébe,</w:t>
      </w:r>
    </w:p>
    <w:p w:rsidR="00E6628B" w:rsidRPr="00E6628B" w:rsidRDefault="00E6628B" w:rsidP="00E6628B">
      <w:pPr>
        <w:spacing w:after="0" w:line="405" w:lineRule="atLeast"/>
        <w:ind w:firstLine="240"/>
        <w:jc w:val="both"/>
        <w:rPr>
          <w:rFonts w:ascii="Arial" w:eastAsia="Times New Roman" w:hAnsi="Arial" w:cs="Arial"/>
          <w:color w:val="474747"/>
          <w:szCs w:val="27"/>
          <w:lang w:eastAsia="hu-HU"/>
        </w:rPr>
      </w:pPr>
      <w:r w:rsidRPr="00E6628B">
        <w:rPr>
          <w:rFonts w:ascii="Arial" w:eastAsia="Times New Roman" w:hAnsi="Arial" w:cs="Arial"/>
          <w:i/>
          <w:iCs/>
          <w:color w:val="474747"/>
          <w:szCs w:val="27"/>
          <w:lang w:eastAsia="hu-HU"/>
        </w:rPr>
        <w:t>c)</w:t>
      </w:r>
      <w:hyperlink r:id="rId18" w:anchor="lbj15id8e57" w:history="1">
        <w:r w:rsidRPr="00E6628B">
          <w:rPr>
            <w:rFonts w:ascii="Arial" w:eastAsia="Times New Roman" w:hAnsi="Arial" w:cs="Arial"/>
            <w:b/>
            <w:bCs/>
            <w:i/>
            <w:iCs/>
            <w:color w:val="0064A0"/>
            <w:sz w:val="16"/>
            <w:szCs w:val="20"/>
            <w:u w:val="single"/>
            <w:vertAlign w:val="superscript"/>
            <w:lang w:eastAsia="hu-HU"/>
          </w:rPr>
          <w:t>16</w:t>
        </w:r>
      </w:hyperlink>
    </w:p>
    <w:p w:rsidR="00E6628B" w:rsidRPr="00E6628B" w:rsidRDefault="00E6628B" w:rsidP="00E6628B">
      <w:pPr>
        <w:spacing w:after="0" w:line="405" w:lineRule="atLeast"/>
        <w:ind w:firstLine="240"/>
        <w:jc w:val="both"/>
        <w:rPr>
          <w:rFonts w:ascii="Arial" w:eastAsia="Times New Roman" w:hAnsi="Arial" w:cs="Arial"/>
          <w:color w:val="474747"/>
          <w:szCs w:val="27"/>
          <w:lang w:eastAsia="hu-HU"/>
        </w:rPr>
      </w:pPr>
      <w:r w:rsidRPr="00E6628B">
        <w:rPr>
          <w:rFonts w:ascii="Arial" w:eastAsia="Times New Roman" w:hAnsi="Arial" w:cs="Arial"/>
          <w:color w:val="474747"/>
          <w:szCs w:val="27"/>
          <w:lang w:eastAsia="hu-HU"/>
        </w:rPr>
        <w:t>(2)</w:t>
      </w:r>
      <w:hyperlink r:id="rId19" w:anchor="lbj16id8e57" w:history="1">
        <w:r w:rsidRPr="00E6628B">
          <w:rPr>
            <w:rFonts w:ascii="Arial" w:eastAsia="Times New Roman" w:hAnsi="Arial" w:cs="Arial"/>
            <w:b/>
            <w:bCs/>
            <w:color w:val="0064A0"/>
            <w:sz w:val="16"/>
            <w:szCs w:val="20"/>
            <w:u w:val="single"/>
            <w:vertAlign w:val="superscript"/>
            <w:lang w:eastAsia="hu-HU"/>
          </w:rPr>
          <w:t>17</w:t>
        </w:r>
      </w:hyperlink>
      <w:r w:rsidRPr="00E6628B">
        <w:rPr>
          <w:rFonts w:ascii="Arial" w:eastAsia="Times New Roman" w:hAnsi="Arial" w:cs="Arial"/>
          <w:color w:val="474747"/>
          <w:szCs w:val="27"/>
          <w:lang w:eastAsia="hu-HU"/>
        </w:rPr>
        <w:t> A Hivatal együttműködési megállapodás keretében bevonhatja az állami feladatellátás keretei között ellátott pedagógiai-szakmai szolgáltatásokba a pedagógusképző felsőoktatási intézmény által fenntartott pedagógiai intézetet, a pedagógiai tárgyú továbbképzések, pedagógiai kísérletek köznevelés-fejlesztéssel összefüggő megszervezésébe.</w:t>
      </w:r>
    </w:p>
    <w:p w:rsidR="00E6628B" w:rsidRPr="00E6628B" w:rsidRDefault="00E6628B" w:rsidP="00E6628B">
      <w:pPr>
        <w:spacing w:after="0" w:line="405" w:lineRule="atLeast"/>
        <w:ind w:firstLine="240"/>
        <w:jc w:val="both"/>
        <w:rPr>
          <w:rFonts w:ascii="Arial" w:eastAsia="Times New Roman" w:hAnsi="Arial" w:cs="Arial"/>
          <w:color w:val="474747"/>
          <w:szCs w:val="27"/>
          <w:lang w:eastAsia="hu-HU"/>
        </w:rPr>
      </w:pPr>
      <w:r w:rsidRPr="00E6628B">
        <w:rPr>
          <w:rFonts w:ascii="Arial" w:eastAsia="Times New Roman" w:hAnsi="Arial" w:cs="Arial"/>
          <w:b/>
          <w:bCs/>
          <w:color w:val="474747"/>
          <w:szCs w:val="27"/>
          <w:lang w:eastAsia="hu-HU"/>
        </w:rPr>
        <w:t>8. § </w:t>
      </w:r>
      <w:r w:rsidRPr="00E6628B">
        <w:rPr>
          <w:rFonts w:ascii="Arial" w:eastAsia="Times New Roman" w:hAnsi="Arial" w:cs="Arial"/>
          <w:color w:val="474747"/>
          <w:szCs w:val="27"/>
          <w:lang w:eastAsia="hu-HU"/>
        </w:rPr>
        <w:t xml:space="preserve">Az </w:t>
      </w:r>
      <w:proofErr w:type="spellStart"/>
      <w:r w:rsidRPr="00E6628B">
        <w:rPr>
          <w:rFonts w:ascii="Arial" w:eastAsia="Times New Roman" w:hAnsi="Arial" w:cs="Arial"/>
          <w:color w:val="474747"/>
          <w:szCs w:val="27"/>
          <w:lang w:eastAsia="hu-HU"/>
        </w:rPr>
        <w:t>Nkt</w:t>
      </w:r>
      <w:proofErr w:type="spellEnd"/>
      <w:r w:rsidRPr="00E6628B">
        <w:rPr>
          <w:rFonts w:ascii="Arial" w:eastAsia="Times New Roman" w:hAnsi="Arial" w:cs="Arial"/>
          <w:color w:val="474747"/>
          <w:szCs w:val="27"/>
          <w:lang w:eastAsia="hu-HU"/>
        </w:rPr>
        <w:t>. 19. § (2) bekezdés </w:t>
      </w:r>
      <w:r w:rsidRPr="00E6628B">
        <w:rPr>
          <w:rFonts w:ascii="Arial" w:eastAsia="Times New Roman" w:hAnsi="Arial" w:cs="Arial"/>
          <w:i/>
          <w:iCs/>
          <w:color w:val="474747"/>
          <w:szCs w:val="27"/>
          <w:lang w:eastAsia="hu-HU"/>
        </w:rPr>
        <w:t>f) </w:t>
      </w:r>
      <w:r w:rsidRPr="00E6628B">
        <w:rPr>
          <w:rFonts w:ascii="Arial" w:eastAsia="Times New Roman" w:hAnsi="Arial" w:cs="Arial"/>
          <w:color w:val="474747"/>
          <w:szCs w:val="27"/>
          <w:lang w:eastAsia="hu-HU"/>
        </w:rPr>
        <w:t>pontja szerinti tanulmányi, sport- és tehetséggondozó versenyek szervezése és összehangolása keretében kell ellátni a versenykiírásban meghatározott feladatokat, a versenyszervezővel kötött megállapodás alapján.</w:t>
      </w:r>
    </w:p>
    <w:p w:rsidR="00E6628B" w:rsidRPr="00E6628B" w:rsidRDefault="00E6628B" w:rsidP="00E6628B">
      <w:pPr>
        <w:spacing w:after="0" w:line="405" w:lineRule="atLeast"/>
        <w:ind w:firstLine="240"/>
        <w:jc w:val="both"/>
        <w:rPr>
          <w:rFonts w:ascii="Arial" w:eastAsia="Times New Roman" w:hAnsi="Arial" w:cs="Arial"/>
          <w:color w:val="474747"/>
          <w:szCs w:val="27"/>
          <w:lang w:eastAsia="hu-HU"/>
        </w:rPr>
      </w:pPr>
      <w:r w:rsidRPr="00E6628B">
        <w:rPr>
          <w:rFonts w:ascii="Arial" w:eastAsia="Times New Roman" w:hAnsi="Arial" w:cs="Arial"/>
          <w:b/>
          <w:bCs/>
          <w:color w:val="474747"/>
          <w:szCs w:val="27"/>
          <w:lang w:eastAsia="hu-HU"/>
        </w:rPr>
        <w:t>9. § </w:t>
      </w:r>
      <w:r w:rsidRPr="00E6628B">
        <w:rPr>
          <w:rFonts w:ascii="Arial" w:eastAsia="Times New Roman" w:hAnsi="Arial" w:cs="Arial"/>
          <w:color w:val="474747"/>
          <w:szCs w:val="27"/>
          <w:lang w:eastAsia="hu-HU"/>
        </w:rPr>
        <w:t xml:space="preserve">Az </w:t>
      </w:r>
      <w:proofErr w:type="spellStart"/>
      <w:r w:rsidRPr="00E6628B">
        <w:rPr>
          <w:rFonts w:ascii="Arial" w:eastAsia="Times New Roman" w:hAnsi="Arial" w:cs="Arial"/>
          <w:color w:val="474747"/>
          <w:szCs w:val="27"/>
          <w:lang w:eastAsia="hu-HU"/>
        </w:rPr>
        <w:t>Nkt</w:t>
      </w:r>
      <w:proofErr w:type="spellEnd"/>
      <w:r w:rsidRPr="00E6628B">
        <w:rPr>
          <w:rFonts w:ascii="Arial" w:eastAsia="Times New Roman" w:hAnsi="Arial" w:cs="Arial"/>
          <w:color w:val="474747"/>
          <w:szCs w:val="27"/>
          <w:lang w:eastAsia="hu-HU"/>
        </w:rPr>
        <w:t>. 19. § (2) bekezdés </w:t>
      </w:r>
      <w:r w:rsidRPr="00E6628B">
        <w:rPr>
          <w:rFonts w:ascii="Arial" w:eastAsia="Times New Roman" w:hAnsi="Arial" w:cs="Arial"/>
          <w:i/>
          <w:iCs/>
          <w:color w:val="474747"/>
          <w:szCs w:val="27"/>
          <w:lang w:eastAsia="hu-HU"/>
        </w:rPr>
        <w:t>g) </w:t>
      </w:r>
      <w:r w:rsidRPr="00E6628B">
        <w:rPr>
          <w:rFonts w:ascii="Arial" w:eastAsia="Times New Roman" w:hAnsi="Arial" w:cs="Arial"/>
          <w:color w:val="474747"/>
          <w:szCs w:val="27"/>
          <w:lang w:eastAsia="hu-HU"/>
        </w:rPr>
        <w:t>pontja szerinti tanulótájékoztató, tanácsadó szolgálat eszközei és módszerei:</w:t>
      </w:r>
    </w:p>
    <w:p w:rsidR="00E6628B" w:rsidRPr="00E6628B" w:rsidRDefault="00E6628B" w:rsidP="00E6628B">
      <w:pPr>
        <w:spacing w:after="0" w:line="405" w:lineRule="atLeast"/>
        <w:ind w:firstLine="240"/>
        <w:jc w:val="both"/>
        <w:rPr>
          <w:rFonts w:ascii="Arial" w:eastAsia="Times New Roman" w:hAnsi="Arial" w:cs="Arial"/>
          <w:color w:val="474747"/>
          <w:szCs w:val="27"/>
          <w:lang w:eastAsia="hu-HU"/>
        </w:rPr>
      </w:pPr>
      <w:proofErr w:type="gramStart"/>
      <w:r w:rsidRPr="00E6628B">
        <w:rPr>
          <w:rFonts w:ascii="Arial" w:eastAsia="Times New Roman" w:hAnsi="Arial" w:cs="Arial"/>
          <w:i/>
          <w:iCs/>
          <w:color w:val="474747"/>
          <w:szCs w:val="27"/>
          <w:lang w:eastAsia="hu-HU"/>
        </w:rPr>
        <w:t>a</w:t>
      </w:r>
      <w:proofErr w:type="gramEnd"/>
      <w:r w:rsidRPr="00E6628B">
        <w:rPr>
          <w:rFonts w:ascii="Arial" w:eastAsia="Times New Roman" w:hAnsi="Arial" w:cs="Arial"/>
          <w:i/>
          <w:iCs/>
          <w:color w:val="474747"/>
          <w:szCs w:val="27"/>
          <w:lang w:eastAsia="hu-HU"/>
        </w:rPr>
        <w:t>) </w:t>
      </w:r>
      <w:proofErr w:type="spellStart"/>
      <w:r w:rsidRPr="00E6628B">
        <w:rPr>
          <w:rFonts w:ascii="Arial" w:eastAsia="Times New Roman" w:hAnsi="Arial" w:cs="Arial"/>
          <w:color w:val="474747"/>
          <w:szCs w:val="27"/>
          <w:lang w:eastAsia="hu-HU"/>
        </w:rPr>
        <w:t>a</w:t>
      </w:r>
      <w:proofErr w:type="spellEnd"/>
      <w:r w:rsidRPr="00E6628B">
        <w:rPr>
          <w:rFonts w:ascii="Arial" w:eastAsia="Times New Roman" w:hAnsi="Arial" w:cs="Arial"/>
          <w:color w:val="474747"/>
          <w:szCs w:val="27"/>
          <w:lang w:eastAsia="hu-HU"/>
        </w:rPr>
        <w:t xml:space="preserve"> köznevelés rendszerét érintő kérdésekben információk közvetítése, azok értelmezésének segítése a tanulók és az iskolai diákönkormányzatok részére,</w:t>
      </w:r>
    </w:p>
    <w:p w:rsidR="00E6628B" w:rsidRPr="00E6628B" w:rsidRDefault="00E6628B" w:rsidP="00E6628B">
      <w:pPr>
        <w:spacing w:after="0" w:line="405" w:lineRule="atLeast"/>
        <w:ind w:firstLine="240"/>
        <w:jc w:val="both"/>
        <w:rPr>
          <w:rFonts w:ascii="Arial" w:eastAsia="Times New Roman" w:hAnsi="Arial" w:cs="Arial"/>
          <w:color w:val="474747"/>
          <w:szCs w:val="27"/>
          <w:lang w:eastAsia="hu-HU"/>
        </w:rPr>
      </w:pPr>
      <w:r w:rsidRPr="00E6628B">
        <w:rPr>
          <w:rFonts w:ascii="Arial" w:eastAsia="Times New Roman" w:hAnsi="Arial" w:cs="Arial"/>
          <w:i/>
          <w:iCs/>
          <w:color w:val="474747"/>
          <w:szCs w:val="27"/>
          <w:lang w:eastAsia="hu-HU"/>
        </w:rPr>
        <w:t>b) </w:t>
      </w:r>
      <w:r w:rsidRPr="00E6628B">
        <w:rPr>
          <w:rFonts w:ascii="Arial" w:eastAsia="Times New Roman" w:hAnsi="Arial" w:cs="Arial"/>
          <w:color w:val="474747"/>
          <w:szCs w:val="27"/>
          <w:lang w:eastAsia="hu-HU"/>
        </w:rPr>
        <w:t>fórumok, továbbképzések szervezése a tanulók, a diákönkormányzatok és a diákönkormányzatok munkáját segítő pedagógusok részére,</w:t>
      </w:r>
    </w:p>
    <w:p w:rsidR="00E6628B" w:rsidRPr="00E6628B" w:rsidRDefault="00E6628B" w:rsidP="00E6628B">
      <w:pPr>
        <w:spacing w:after="0" w:line="405" w:lineRule="atLeast"/>
        <w:ind w:firstLine="240"/>
        <w:jc w:val="both"/>
        <w:rPr>
          <w:rFonts w:ascii="Arial" w:eastAsia="Times New Roman" w:hAnsi="Arial" w:cs="Arial"/>
          <w:color w:val="474747"/>
          <w:szCs w:val="27"/>
          <w:lang w:eastAsia="hu-HU"/>
        </w:rPr>
      </w:pPr>
      <w:r w:rsidRPr="00E6628B">
        <w:rPr>
          <w:rFonts w:ascii="Arial" w:eastAsia="Times New Roman" w:hAnsi="Arial" w:cs="Arial"/>
          <w:i/>
          <w:iCs/>
          <w:color w:val="474747"/>
          <w:szCs w:val="27"/>
          <w:lang w:eastAsia="hu-HU"/>
        </w:rPr>
        <w:t>c) </w:t>
      </w:r>
      <w:r w:rsidRPr="00E6628B">
        <w:rPr>
          <w:rFonts w:ascii="Arial" w:eastAsia="Times New Roman" w:hAnsi="Arial" w:cs="Arial"/>
          <w:color w:val="474747"/>
          <w:szCs w:val="27"/>
          <w:lang w:eastAsia="hu-HU"/>
        </w:rPr>
        <w:t>a diákjogi tanácsadás megszervezése.</w:t>
      </w:r>
    </w:p>
    <w:p w:rsidR="00E6628B" w:rsidRPr="00E6628B" w:rsidRDefault="00E6628B" w:rsidP="00E6628B">
      <w:pPr>
        <w:spacing w:after="0" w:line="405" w:lineRule="atLeast"/>
        <w:ind w:firstLine="240"/>
        <w:jc w:val="both"/>
        <w:rPr>
          <w:rFonts w:ascii="Arial" w:eastAsia="Times New Roman" w:hAnsi="Arial" w:cs="Arial"/>
          <w:color w:val="474747"/>
          <w:szCs w:val="27"/>
          <w:lang w:eastAsia="hu-HU"/>
        </w:rPr>
      </w:pPr>
      <w:r w:rsidRPr="00E6628B">
        <w:rPr>
          <w:rFonts w:ascii="Arial" w:eastAsia="Times New Roman" w:hAnsi="Arial" w:cs="Arial"/>
          <w:b/>
          <w:bCs/>
          <w:color w:val="474747"/>
          <w:szCs w:val="27"/>
          <w:lang w:eastAsia="hu-HU"/>
        </w:rPr>
        <w:t>9/A. §</w:t>
      </w:r>
      <w:hyperlink r:id="rId20" w:anchor="lbj17id8e57" w:history="1">
        <w:r w:rsidRPr="00E6628B">
          <w:rPr>
            <w:rFonts w:ascii="Arial" w:eastAsia="Times New Roman" w:hAnsi="Arial" w:cs="Arial"/>
            <w:b/>
            <w:bCs/>
            <w:color w:val="0064A0"/>
            <w:sz w:val="16"/>
            <w:szCs w:val="20"/>
            <w:u w:val="single"/>
            <w:vertAlign w:val="superscript"/>
            <w:lang w:eastAsia="hu-HU"/>
          </w:rPr>
          <w:t>18</w:t>
        </w:r>
      </w:hyperlink>
      <w:r w:rsidRPr="00E6628B">
        <w:rPr>
          <w:rFonts w:ascii="Arial" w:eastAsia="Times New Roman" w:hAnsi="Arial" w:cs="Arial"/>
          <w:b/>
          <w:bCs/>
          <w:color w:val="474747"/>
          <w:szCs w:val="27"/>
          <w:lang w:eastAsia="hu-HU"/>
        </w:rPr>
        <w:t> </w:t>
      </w:r>
      <w:r w:rsidRPr="00E6628B">
        <w:rPr>
          <w:rFonts w:ascii="Arial" w:eastAsia="Times New Roman" w:hAnsi="Arial" w:cs="Arial"/>
          <w:color w:val="474747"/>
          <w:szCs w:val="27"/>
          <w:lang w:eastAsia="hu-HU"/>
        </w:rPr>
        <w:t xml:space="preserve">Az </w:t>
      </w:r>
      <w:proofErr w:type="spellStart"/>
      <w:r w:rsidRPr="00E6628B">
        <w:rPr>
          <w:rFonts w:ascii="Arial" w:eastAsia="Times New Roman" w:hAnsi="Arial" w:cs="Arial"/>
          <w:color w:val="474747"/>
          <w:szCs w:val="27"/>
          <w:lang w:eastAsia="hu-HU"/>
        </w:rPr>
        <w:t>Nkt</w:t>
      </w:r>
      <w:proofErr w:type="spellEnd"/>
      <w:r w:rsidRPr="00E6628B">
        <w:rPr>
          <w:rFonts w:ascii="Arial" w:eastAsia="Times New Roman" w:hAnsi="Arial" w:cs="Arial"/>
          <w:color w:val="474747"/>
          <w:szCs w:val="27"/>
          <w:lang w:eastAsia="hu-HU"/>
        </w:rPr>
        <w:t>. 19. § (2) bekezdés </w:t>
      </w:r>
      <w:r w:rsidRPr="00E6628B">
        <w:rPr>
          <w:rFonts w:ascii="Arial" w:eastAsia="Times New Roman" w:hAnsi="Arial" w:cs="Arial"/>
          <w:i/>
          <w:iCs/>
          <w:color w:val="474747"/>
          <w:szCs w:val="27"/>
          <w:lang w:eastAsia="hu-HU"/>
        </w:rPr>
        <w:t>h) </w:t>
      </w:r>
      <w:r w:rsidRPr="00E6628B">
        <w:rPr>
          <w:rFonts w:ascii="Arial" w:eastAsia="Times New Roman" w:hAnsi="Arial" w:cs="Arial"/>
          <w:color w:val="474747"/>
          <w:szCs w:val="27"/>
          <w:lang w:eastAsia="hu-HU"/>
        </w:rPr>
        <w:t>pontja szerinti, a lemorzsolódással veszélyeztetett tanulók támogatásához kapcsolódó korai jelző- és pedagógiai támogató rendszer működtetésének eszközei és módszerei:</w:t>
      </w:r>
    </w:p>
    <w:p w:rsidR="00E6628B" w:rsidRPr="00E6628B" w:rsidRDefault="00E6628B" w:rsidP="00E6628B">
      <w:pPr>
        <w:spacing w:after="0" w:line="405" w:lineRule="atLeast"/>
        <w:ind w:firstLine="240"/>
        <w:jc w:val="both"/>
        <w:rPr>
          <w:rFonts w:ascii="Arial" w:eastAsia="Times New Roman" w:hAnsi="Arial" w:cs="Arial"/>
          <w:color w:val="474747"/>
          <w:szCs w:val="27"/>
          <w:lang w:eastAsia="hu-HU"/>
        </w:rPr>
      </w:pPr>
      <w:proofErr w:type="gramStart"/>
      <w:r w:rsidRPr="00E6628B">
        <w:rPr>
          <w:rFonts w:ascii="Arial" w:eastAsia="Times New Roman" w:hAnsi="Arial" w:cs="Arial"/>
          <w:i/>
          <w:iCs/>
          <w:color w:val="474747"/>
          <w:szCs w:val="27"/>
          <w:lang w:eastAsia="hu-HU"/>
        </w:rPr>
        <w:lastRenderedPageBreak/>
        <w:t>a</w:t>
      </w:r>
      <w:proofErr w:type="gramEnd"/>
      <w:r w:rsidRPr="00E6628B">
        <w:rPr>
          <w:rFonts w:ascii="Arial" w:eastAsia="Times New Roman" w:hAnsi="Arial" w:cs="Arial"/>
          <w:i/>
          <w:iCs/>
          <w:color w:val="474747"/>
          <w:szCs w:val="27"/>
          <w:lang w:eastAsia="hu-HU"/>
        </w:rPr>
        <w:t>) </w:t>
      </w:r>
      <w:r w:rsidRPr="00E6628B">
        <w:rPr>
          <w:rFonts w:ascii="Arial" w:eastAsia="Times New Roman" w:hAnsi="Arial" w:cs="Arial"/>
          <w:color w:val="474747"/>
          <w:szCs w:val="27"/>
          <w:lang w:eastAsia="hu-HU"/>
        </w:rPr>
        <w:t>korai jelző- és pedagógiai támogató rendszer működtetésében közreműködés, a rendszerben rendelkezésre álló intézményi és tagintézményi szintű adatok elemzése, értékelése, és mindezek alapján a szükséges pedagógiai szakmai támogatás meghatározása,</w:t>
      </w:r>
    </w:p>
    <w:p w:rsidR="00E6628B" w:rsidRPr="00E6628B" w:rsidRDefault="00E6628B" w:rsidP="00E6628B">
      <w:pPr>
        <w:spacing w:after="0" w:line="405" w:lineRule="atLeast"/>
        <w:ind w:firstLine="240"/>
        <w:jc w:val="both"/>
        <w:rPr>
          <w:rFonts w:ascii="Arial" w:eastAsia="Times New Roman" w:hAnsi="Arial" w:cs="Arial"/>
          <w:color w:val="474747"/>
          <w:szCs w:val="27"/>
          <w:lang w:eastAsia="hu-HU"/>
        </w:rPr>
      </w:pPr>
      <w:r w:rsidRPr="00E6628B">
        <w:rPr>
          <w:rFonts w:ascii="Arial" w:eastAsia="Times New Roman" w:hAnsi="Arial" w:cs="Arial"/>
          <w:i/>
          <w:iCs/>
          <w:color w:val="474747"/>
          <w:szCs w:val="27"/>
          <w:lang w:eastAsia="hu-HU"/>
        </w:rPr>
        <w:t>b) </w:t>
      </w:r>
      <w:r w:rsidRPr="00E6628B">
        <w:rPr>
          <w:rFonts w:ascii="Arial" w:eastAsia="Times New Roman" w:hAnsi="Arial" w:cs="Arial"/>
          <w:color w:val="474747"/>
          <w:szCs w:val="27"/>
          <w:lang w:eastAsia="hu-HU"/>
        </w:rPr>
        <w:t>a célnak megfelelő pedagógiai eszközök és módszerek megismertetése és terjesztése, a pedagógiai módszerek kiválasztásának segítése a nevelési-oktatási intézményben,</w:t>
      </w:r>
    </w:p>
    <w:p w:rsidR="00E6628B" w:rsidRPr="00E6628B" w:rsidRDefault="00E6628B" w:rsidP="00E6628B">
      <w:pPr>
        <w:spacing w:after="0" w:line="405" w:lineRule="atLeast"/>
        <w:ind w:firstLine="240"/>
        <w:jc w:val="both"/>
        <w:rPr>
          <w:rFonts w:ascii="Arial" w:eastAsia="Times New Roman" w:hAnsi="Arial" w:cs="Arial"/>
          <w:color w:val="474747"/>
          <w:szCs w:val="27"/>
          <w:lang w:eastAsia="hu-HU"/>
        </w:rPr>
      </w:pPr>
      <w:r w:rsidRPr="00E6628B">
        <w:rPr>
          <w:rFonts w:ascii="Arial" w:eastAsia="Times New Roman" w:hAnsi="Arial" w:cs="Arial"/>
          <w:i/>
          <w:iCs/>
          <w:color w:val="474747"/>
          <w:szCs w:val="27"/>
          <w:lang w:eastAsia="hu-HU"/>
        </w:rPr>
        <w:t>c) </w:t>
      </w:r>
      <w:r w:rsidRPr="00E6628B">
        <w:rPr>
          <w:rFonts w:ascii="Arial" w:eastAsia="Times New Roman" w:hAnsi="Arial" w:cs="Arial"/>
          <w:color w:val="474747"/>
          <w:szCs w:val="27"/>
          <w:lang w:eastAsia="hu-HU"/>
        </w:rPr>
        <w:t>a beavatkozások előrehaladásának nyomon követése,</w:t>
      </w:r>
    </w:p>
    <w:p w:rsidR="00E6628B" w:rsidRPr="00E6628B" w:rsidRDefault="00E6628B" w:rsidP="00E6628B">
      <w:pPr>
        <w:spacing w:after="0" w:line="405" w:lineRule="atLeast"/>
        <w:ind w:firstLine="240"/>
        <w:jc w:val="both"/>
        <w:rPr>
          <w:rFonts w:ascii="Arial" w:eastAsia="Times New Roman" w:hAnsi="Arial" w:cs="Arial"/>
          <w:color w:val="474747"/>
          <w:szCs w:val="27"/>
          <w:lang w:eastAsia="hu-HU"/>
        </w:rPr>
      </w:pPr>
      <w:r w:rsidRPr="00E6628B">
        <w:rPr>
          <w:rFonts w:ascii="Arial" w:eastAsia="Times New Roman" w:hAnsi="Arial" w:cs="Arial"/>
          <w:i/>
          <w:iCs/>
          <w:color w:val="474747"/>
          <w:szCs w:val="27"/>
          <w:lang w:eastAsia="hu-HU"/>
        </w:rPr>
        <w:t>d) </w:t>
      </w:r>
      <w:r w:rsidRPr="00E6628B">
        <w:rPr>
          <w:rFonts w:ascii="Arial" w:eastAsia="Times New Roman" w:hAnsi="Arial" w:cs="Arial"/>
          <w:color w:val="474747"/>
          <w:szCs w:val="27"/>
          <w:lang w:eastAsia="hu-HU"/>
        </w:rPr>
        <w:t>a lemorzsolódás megelőzése, megakadályozása érdekében történő pedagógiai támogatást segítő szakemberek együttműködésének koordinálása.</w:t>
      </w:r>
    </w:p>
    <w:p w:rsidR="00E6628B" w:rsidRPr="00E6628B" w:rsidRDefault="00E6628B" w:rsidP="00E6628B">
      <w:pPr>
        <w:spacing w:before="100" w:beforeAutospacing="1" w:after="75" w:line="600" w:lineRule="atLeast"/>
        <w:jc w:val="center"/>
        <w:outlineLvl w:val="1"/>
        <w:rPr>
          <w:rFonts w:ascii="Arial" w:eastAsia="Times New Roman" w:hAnsi="Arial" w:cs="Arial"/>
          <w:b/>
          <w:bCs/>
          <w:i/>
          <w:iCs/>
          <w:color w:val="474747"/>
          <w:sz w:val="24"/>
          <w:szCs w:val="29"/>
          <w:lang w:eastAsia="hu-HU"/>
        </w:rPr>
      </w:pPr>
      <w:r w:rsidRPr="00E6628B">
        <w:rPr>
          <w:rFonts w:ascii="Arial" w:eastAsia="Times New Roman" w:hAnsi="Arial" w:cs="Arial"/>
          <w:b/>
          <w:bCs/>
          <w:i/>
          <w:iCs/>
          <w:color w:val="474747"/>
          <w:sz w:val="24"/>
          <w:szCs w:val="29"/>
          <w:lang w:eastAsia="hu-HU"/>
        </w:rPr>
        <w:t>3. Az országos pedagógiai-szakmai szolgáltatások</w:t>
      </w:r>
    </w:p>
    <w:p w:rsidR="00E6628B" w:rsidRPr="00E6628B" w:rsidRDefault="00E6628B" w:rsidP="00E6628B">
      <w:pPr>
        <w:spacing w:before="100" w:beforeAutospacing="1" w:after="75" w:line="405" w:lineRule="atLeast"/>
        <w:ind w:firstLine="240"/>
        <w:jc w:val="both"/>
        <w:rPr>
          <w:rFonts w:ascii="Arial" w:eastAsia="Times New Roman" w:hAnsi="Arial" w:cs="Arial"/>
          <w:color w:val="474747"/>
          <w:szCs w:val="27"/>
          <w:lang w:eastAsia="hu-HU"/>
        </w:rPr>
      </w:pPr>
      <w:r w:rsidRPr="00E6628B">
        <w:rPr>
          <w:rFonts w:ascii="Arial" w:eastAsia="Times New Roman" w:hAnsi="Arial" w:cs="Arial"/>
          <w:b/>
          <w:bCs/>
          <w:color w:val="474747"/>
          <w:szCs w:val="27"/>
          <w:lang w:eastAsia="hu-HU"/>
        </w:rPr>
        <w:t>10. § </w:t>
      </w:r>
      <w:r w:rsidRPr="00E6628B">
        <w:rPr>
          <w:rFonts w:ascii="Arial" w:eastAsia="Times New Roman" w:hAnsi="Arial" w:cs="Arial"/>
          <w:color w:val="474747"/>
          <w:szCs w:val="27"/>
          <w:lang w:eastAsia="hu-HU"/>
        </w:rPr>
        <w:t>(1)</w:t>
      </w:r>
      <w:hyperlink r:id="rId21" w:anchor="lbj18id8e57" w:history="1">
        <w:r w:rsidRPr="00E6628B">
          <w:rPr>
            <w:rFonts w:ascii="Arial" w:eastAsia="Times New Roman" w:hAnsi="Arial" w:cs="Arial"/>
            <w:b/>
            <w:bCs/>
            <w:color w:val="0064A0"/>
            <w:sz w:val="16"/>
            <w:szCs w:val="20"/>
            <w:u w:val="single"/>
            <w:vertAlign w:val="superscript"/>
            <w:lang w:eastAsia="hu-HU"/>
          </w:rPr>
          <w:t>19</w:t>
        </w:r>
      </w:hyperlink>
      <w:r w:rsidRPr="00E6628B">
        <w:rPr>
          <w:rFonts w:ascii="Arial" w:eastAsia="Times New Roman" w:hAnsi="Arial" w:cs="Arial"/>
          <w:color w:val="474747"/>
          <w:szCs w:val="27"/>
          <w:lang w:eastAsia="hu-HU"/>
        </w:rPr>
        <w:t> A Hivatal országos pedagógiai-szakmai szolgáltatásként szervezi meg</w:t>
      </w:r>
    </w:p>
    <w:p w:rsidR="00E6628B" w:rsidRPr="00E6628B" w:rsidRDefault="00E6628B" w:rsidP="00E6628B">
      <w:pPr>
        <w:spacing w:after="0" w:line="405" w:lineRule="atLeast"/>
        <w:ind w:firstLine="240"/>
        <w:jc w:val="both"/>
        <w:rPr>
          <w:rFonts w:ascii="Arial" w:eastAsia="Times New Roman" w:hAnsi="Arial" w:cs="Arial"/>
          <w:color w:val="474747"/>
          <w:szCs w:val="27"/>
          <w:lang w:eastAsia="hu-HU"/>
        </w:rPr>
      </w:pPr>
      <w:proofErr w:type="gramStart"/>
      <w:r w:rsidRPr="00E6628B">
        <w:rPr>
          <w:rFonts w:ascii="Arial" w:eastAsia="Times New Roman" w:hAnsi="Arial" w:cs="Arial"/>
          <w:i/>
          <w:iCs/>
          <w:color w:val="474747"/>
          <w:szCs w:val="27"/>
          <w:lang w:eastAsia="hu-HU"/>
        </w:rPr>
        <w:t>a</w:t>
      </w:r>
      <w:proofErr w:type="gramEnd"/>
      <w:r w:rsidRPr="00E6628B">
        <w:rPr>
          <w:rFonts w:ascii="Arial" w:eastAsia="Times New Roman" w:hAnsi="Arial" w:cs="Arial"/>
          <w:i/>
          <w:iCs/>
          <w:color w:val="474747"/>
          <w:szCs w:val="27"/>
          <w:lang w:eastAsia="hu-HU"/>
        </w:rPr>
        <w:t>) </w:t>
      </w:r>
      <w:proofErr w:type="spellStart"/>
      <w:r w:rsidRPr="00E6628B">
        <w:rPr>
          <w:rFonts w:ascii="Arial" w:eastAsia="Times New Roman" w:hAnsi="Arial" w:cs="Arial"/>
          <w:color w:val="474747"/>
          <w:szCs w:val="27"/>
          <w:lang w:eastAsia="hu-HU"/>
        </w:rPr>
        <w:t>a</w:t>
      </w:r>
      <w:proofErr w:type="spellEnd"/>
      <w:r w:rsidRPr="00E6628B">
        <w:rPr>
          <w:rFonts w:ascii="Arial" w:eastAsia="Times New Roman" w:hAnsi="Arial" w:cs="Arial"/>
          <w:color w:val="474747"/>
          <w:szCs w:val="27"/>
          <w:lang w:eastAsia="hu-HU"/>
        </w:rPr>
        <w:t xml:space="preserve"> nemzetiségi óvodai nevelést, iskolai nevelés-oktatást, kollégiumi nevelést segítő (a továbbiakban együtt: nemzetiségi pedagógiai-szakmai szolgáltatások),</w:t>
      </w:r>
    </w:p>
    <w:p w:rsidR="00E6628B" w:rsidRPr="00E6628B" w:rsidRDefault="00E6628B" w:rsidP="00E6628B">
      <w:pPr>
        <w:spacing w:after="0" w:line="405" w:lineRule="atLeast"/>
        <w:ind w:firstLine="240"/>
        <w:jc w:val="both"/>
        <w:rPr>
          <w:rFonts w:ascii="Arial" w:eastAsia="Times New Roman" w:hAnsi="Arial" w:cs="Arial"/>
          <w:color w:val="474747"/>
          <w:szCs w:val="27"/>
          <w:lang w:eastAsia="hu-HU"/>
        </w:rPr>
      </w:pPr>
      <w:r w:rsidRPr="00E6628B">
        <w:rPr>
          <w:rFonts w:ascii="Arial" w:eastAsia="Times New Roman" w:hAnsi="Arial" w:cs="Arial"/>
          <w:i/>
          <w:iCs/>
          <w:color w:val="474747"/>
          <w:szCs w:val="27"/>
          <w:lang w:eastAsia="hu-HU"/>
        </w:rPr>
        <w:t>b) </w:t>
      </w:r>
      <w:r w:rsidRPr="00E6628B">
        <w:rPr>
          <w:rFonts w:ascii="Arial" w:eastAsia="Times New Roman" w:hAnsi="Arial" w:cs="Arial"/>
          <w:color w:val="474747"/>
          <w:szCs w:val="27"/>
          <w:lang w:eastAsia="hu-HU"/>
        </w:rPr>
        <w:t>a hátrányos helyzetű gyermekek, tanulók nevelésének, nevelés-oktatásának megszervezését és ellátását segítő,</w:t>
      </w:r>
    </w:p>
    <w:p w:rsidR="00E6628B" w:rsidRPr="00E6628B" w:rsidRDefault="00E6628B" w:rsidP="00E6628B">
      <w:pPr>
        <w:spacing w:after="0" w:line="405" w:lineRule="atLeast"/>
        <w:ind w:firstLine="240"/>
        <w:jc w:val="both"/>
        <w:rPr>
          <w:rFonts w:ascii="Arial" w:eastAsia="Times New Roman" w:hAnsi="Arial" w:cs="Arial"/>
          <w:color w:val="474747"/>
          <w:szCs w:val="27"/>
          <w:lang w:eastAsia="hu-HU"/>
        </w:rPr>
      </w:pPr>
      <w:r w:rsidRPr="00E6628B">
        <w:rPr>
          <w:rFonts w:ascii="Arial" w:eastAsia="Times New Roman" w:hAnsi="Arial" w:cs="Arial"/>
          <w:i/>
          <w:iCs/>
          <w:color w:val="474747"/>
          <w:szCs w:val="27"/>
          <w:lang w:eastAsia="hu-HU"/>
        </w:rPr>
        <w:t>c) </w:t>
      </w:r>
      <w:r w:rsidRPr="00E6628B">
        <w:rPr>
          <w:rFonts w:ascii="Arial" w:eastAsia="Times New Roman" w:hAnsi="Arial" w:cs="Arial"/>
          <w:color w:val="474747"/>
          <w:szCs w:val="27"/>
          <w:lang w:eastAsia="hu-HU"/>
        </w:rPr>
        <w:t>az országos pedagógiai mérés-értékelési eredmények alapján az intézményértékeléshez kapcsolódó fejlesztési eszközök kidolgozását, országos terjesztését szolgáló</w:t>
      </w:r>
    </w:p>
    <w:p w:rsidR="00E6628B" w:rsidRPr="00E6628B" w:rsidRDefault="00E6628B" w:rsidP="00E6628B">
      <w:pPr>
        <w:spacing w:after="0" w:line="405" w:lineRule="atLeast"/>
        <w:jc w:val="both"/>
        <w:rPr>
          <w:rFonts w:ascii="Arial" w:eastAsia="Times New Roman" w:hAnsi="Arial" w:cs="Arial"/>
          <w:color w:val="474747"/>
          <w:szCs w:val="27"/>
          <w:lang w:eastAsia="hu-HU"/>
        </w:rPr>
      </w:pPr>
      <w:proofErr w:type="gramStart"/>
      <w:r w:rsidRPr="00E6628B">
        <w:rPr>
          <w:rFonts w:ascii="Arial" w:eastAsia="Times New Roman" w:hAnsi="Arial" w:cs="Arial"/>
          <w:color w:val="474747"/>
          <w:szCs w:val="27"/>
          <w:lang w:eastAsia="hu-HU"/>
        </w:rPr>
        <w:t>pedagógiai-szakmai</w:t>
      </w:r>
      <w:proofErr w:type="gramEnd"/>
      <w:r w:rsidRPr="00E6628B">
        <w:rPr>
          <w:rFonts w:ascii="Arial" w:eastAsia="Times New Roman" w:hAnsi="Arial" w:cs="Arial"/>
          <w:color w:val="474747"/>
          <w:szCs w:val="27"/>
          <w:lang w:eastAsia="hu-HU"/>
        </w:rPr>
        <w:t xml:space="preserve"> szolgáltatásokat.</w:t>
      </w:r>
    </w:p>
    <w:p w:rsidR="00E6628B" w:rsidRPr="00E6628B" w:rsidRDefault="00E6628B" w:rsidP="00E6628B">
      <w:pPr>
        <w:spacing w:after="0" w:line="405" w:lineRule="atLeast"/>
        <w:ind w:firstLine="240"/>
        <w:jc w:val="both"/>
        <w:rPr>
          <w:rFonts w:ascii="Arial" w:eastAsia="Times New Roman" w:hAnsi="Arial" w:cs="Arial"/>
          <w:color w:val="474747"/>
          <w:szCs w:val="27"/>
          <w:lang w:eastAsia="hu-HU"/>
        </w:rPr>
      </w:pPr>
      <w:r w:rsidRPr="00E6628B">
        <w:rPr>
          <w:rFonts w:ascii="Arial" w:eastAsia="Times New Roman" w:hAnsi="Arial" w:cs="Arial"/>
          <w:color w:val="474747"/>
          <w:szCs w:val="27"/>
          <w:lang w:eastAsia="hu-HU"/>
        </w:rPr>
        <w:t>(2) A nemzetiségi pedagógiai-szakmai szolgáltatások keretei között a szaktanácsadást nyelvterületenként, intézménytípusonként kell megszervezni, oly módon, hogy a szaktanácsadás a nevelési-oktatási intézmények által ellátott valamennyi nevelő és oktató munkához biztosítva legyen.</w:t>
      </w:r>
    </w:p>
    <w:p w:rsidR="00E6628B" w:rsidRDefault="00E6628B" w:rsidP="00E6628B">
      <w:pPr>
        <w:spacing w:after="0" w:line="405" w:lineRule="atLeast"/>
        <w:ind w:firstLine="240"/>
        <w:jc w:val="both"/>
        <w:rPr>
          <w:rFonts w:ascii="Arial" w:eastAsia="Times New Roman" w:hAnsi="Arial" w:cs="Arial"/>
          <w:color w:val="474747"/>
          <w:szCs w:val="27"/>
          <w:lang w:eastAsia="hu-HU"/>
        </w:rPr>
      </w:pPr>
      <w:r w:rsidRPr="00E6628B">
        <w:rPr>
          <w:rFonts w:ascii="Arial" w:eastAsia="Times New Roman" w:hAnsi="Arial" w:cs="Arial"/>
          <w:color w:val="474747"/>
          <w:szCs w:val="27"/>
          <w:lang w:eastAsia="hu-HU"/>
        </w:rPr>
        <w:t xml:space="preserve">(3) Nemzetiségi pedagógiai-szakmai szolgáltatásban szaktanácsadói feladatot az láthat el, aki az </w:t>
      </w:r>
      <w:proofErr w:type="spellStart"/>
      <w:r w:rsidRPr="00E6628B">
        <w:rPr>
          <w:rFonts w:ascii="Arial" w:eastAsia="Times New Roman" w:hAnsi="Arial" w:cs="Arial"/>
          <w:color w:val="474747"/>
          <w:szCs w:val="27"/>
          <w:lang w:eastAsia="hu-HU"/>
        </w:rPr>
        <w:t>Nkt</w:t>
      </w:r>
      <w:proofErr w:type="spellEnd"/>
      <w:r w:rsidRPr="00E6628B">
        <w:rPr>
          <w:rFonts w:ascii="Arial" w:eastAsia="Times New Roman" w:hAnsi="Arial" w:cs="Arial"/>
          <w:color w:val="474747"/>
          <w:szCs w:val="27"/>
          <w:lang w:eastAsia="hu-HU"/>
        </w:rPr>
        <w:t>. 3. mellékletében meghatározott feltételeknek megfelel, pedagógus szakvizsgával rendelkezik és a nemzetiségi nevelés-oktatásban pedagógus munkakörben legalább öt éves szakmai gyakorlatot, továbbá bármilyen köznevelési intézményben további öt éves szakmai gyakorlatot szerzett.</w:t>
      </w:r>
    </w:p>
    <w:p w:rsidR="00E6628B" w:rsidRDefault="00E6628B" w:rsidP="00E6628B">
      <w:pPr>
        <w:spacing w:after="0" w:line="405" w:lineRule="atLeast"/>
        <w:ind w:firstLine="240"/>
        <w:jc w:val="both"/>
        <w:rPr>
          <w:rFonts w:ascii="Arial" w:eastAsia="Times New Roman" w:hAnsi="Arial" w:cs="Arial"/>
          <w:color w:val="474747"/>
          <w:szCs w:val="27"/>
          <w:lang w:eastAsia="hu-HU"/>
        </w:rPr>
      </w:pPr>
    </w:p>
    <w:p w:rsidR="00E6628B" w:rsidRPr="00E6628B" w:rsidRDefault="00E6628B" w:rsidP="00E6628B">
      <w:pPr>
        <w:spacing w:after="0" w:line="405" w:lineRule="atLeast"/>
        <w:ind w:firstLine="240"/>
        <w:jc w:val="both"/>
        <w:rPr>
          <w:rFonts w:ascii="Arial" w:eastAsia="Times New Roman" w:hAnsi="Arial" w:cs="Arial"/>
          <w:color w:val="474747"/>
          <w:szCs w:val="27"/>
          <w:lang w:eastAsia="hu-HU"/>
        </w:rPr>
      </w:pPr>
    </w:p>
    <w:p w:rsidR="00E6628B" w:rsidRPr="00E6628B" w:rsidRDefault="00E6628B" w:rsidP="00E6628B">
      <w:pPr>
        <w:spacing w:after="0" w:line="405" w:lineRule="atLeast"/>
        <w:ind w:firstLine="240"/>
        <w:jc w:val="both"/>
        <w:rPr>
          <w:rFonts w:ascii="Arial" w:eastAsia="Times New Roman" w:hAnsi="Arial" w:cs="Arial"/>
          <w:color w:val="474747"/>
          <w:szCs w:val="27"/>
          <w:lang w:eastAsia="hu-HU"/>
        </w:rPr>
      </w:pPr>
      <w:r w:rsidRPr="00E6628B">
        <w:rPr>
          <w:rFonts w:ascii="Arial" w:eastAsia="Times New Roman" w:hAnsi="Arial" w:cs="Arial"/>
          <w:b/>
          <w:bCs/>
          <w:color w:val="474747"/>
          <w:szCs w:val="27"/>
          <w:lang w:eastAsia="hu-HU"/>
        </w:rPr>
        <w:t>11. § </w:t>
      </w:r>
      <w:r w:rsidRPr="00E6628B">
        <w:rPr>
          <w:rFonts w:ascii="Arial" w:eastAsia="Times New Roman" w:hAnsi="Arial" w:cs="Arial"/>
          <w:color w:val="474747"/>
          <w:szCs w:val="27"/>
          <w:lang w:eastAsia="hu-HU"/>
        </w:rPr>
        <w:t>(1)</w:t>
      </w:r>
      <w:hyperlink r:id="rId22" w:anchor="lbj19id8e57" w:history="1">
        <w:r w:rsidRPr="00E6628B">
          <w:rPr>
            <w:rFonts w:ascii="Arial" w:eastAsia="Times New Roman" w:hAnsi="Arial" w:cs="Arial"/>
            <w:b/>
            <w:bCs/>
            <w:color w:val="0064A0"/>
            <w:sz w:val="16"/>
            <w:szCs w:val="20"/>
            <w:u w:val="single"/>
            <w:vertAlign w:val="superscript"/>
            <w:lang w:eastAsia="hu-HU"/>
          </w:rPr>
          <w:t>20</w:t>
        </w:r>
      </w:hyperlink>
    </w:p>
    <w:p w:rsidR="00E6628B" w:rsidRPr="00E6628B" w:rsidRDefault="00E6628B" w:rsidP="00E6628B">
      <w:pPr>
        <w:spacing w:after="0" w:line="405" w:lineRule="atLeast"/>
        <w:ind w:firstLine="240"/>
        <w:jc w:val="both"/>
        <w:rPr>
          <w:rFonts w:ascii="Arial" w:eastAsia="Times New Roman" w:hAnsi="Arial" w:cs="Arial"/>
          <w:color w:val="474747"/>
          <w:szCs w:val="27"/>
          <w:lang w:eastAsia="hu-HU"/>
        </w:rPr>
      </w:pPr>
      <w:r w:rsidRPr="00E6628B">
        <w:rPr>
          <w:rFonts w:ascii="Arial" w:eastAsia="Times New Roman" w:hAnsi="Arial" w:cs="Arial"/>
          <w:color w:val="474747"/>
          <w:szCs w:val="27"/>
          <w:lang w:eastAsia="hu-HU"/>
        </w:rPr>
        <w:t>(2)</w:t>
      </w:r>
      <w:hyperlink r:id="rId23" w:anchor="lbj20id8e57" w:history="1">
        <w:r w:rsidRPr="00E6628B">
          <w:rPr>
            <w:rFonts w:ascii="Arial" w:eastAsia="Times New Roman" w:hAnsi="Arial" w:cs="Arial"/>
            <w:b/>
            <w:bCs/>
            <w:color w:val="0064A0"/>
            <w:sz w:val="16"/>
            <w:szCs w:val="20"/>
            <w:u w:val="single"/>
            <w:vertAlign w:val="superscript"/>
            <w:lang w:eastAsia="hu-HU"/>
          </w:rPr>
          <w:t>21</w:t>
        </w:r>
      </w:hyperlink>
      <w:r w:rsidRPr="00E6628B">
        <w:rPr>
          <w:rFonts w:ascii="Arial" w:eastAsia="Times New Roman" w:hAnsi="Arial" w:cs="Arial"/>
          <w:color w:val="474747"/>
          <w:szCs w:val="27"/>
          <w:lang w:eastAsia="hu-HU"/>
        </w:rPr>
        <w:t> Az intézményfejlesztési pedagógiai-szakmai szolgáltatás keretében szervezett szaktanácsadás területei elsősorban a következők:</w:t>
      </w:r>
    </w:p>
    <w:p w:rsidR="00E6628B" w:rsidRPr="00E6628B" w:rsidRDefault="00E6628B" w:rsidP="00E6628B">
      <w:pPr>
        <w:spacing w:after="0" w:line="405" w:lineRule="atLeast"/>
        <w:ind w:firstLine="240"/>
        <w:jc w:val="both"/>
        <w:rPr>
          <w:rFonts w:ascii="Arial" w:eastAsia="Times New Roman" w:hAnsi="Arial" w:cs="Arial"/>
          <w:color w:val="474747"/>
          <w:szCs w:val="27"/>
          <w:lang w:eastAsia="hu-HU"/>
        </w:rPr>
      </w:pPr>
      <w:proofErr w:type="gramStart"/>
      <w:r w:rsidRPr="00E6628B">
        <w:rPr>
          <w:rFonts w:ascii="Arial" w:eastAsia="Times New Roman" w:hAnsi="Arial" w:cs="Arial"/>
          <w:i/>
          <w:iCs/>
          <w:color w:val="474747"/>
          <w:szCs w:val="27"/>
          <w:lang w:eastAsia="hu-HU"/>
        </w:rPr>
        <w:t>a</w:t>
      </w:r>
      <w:proofErr w:type="gramEnd"/>
      <w:r w:rsidRPr="00E6628B">
        <w:rPr>
          <w:rFonts w:ascii="Arial" w:eastAsia="Times New Roman" w:hAnsi="Arial" w:cs="Arial"/>
          <w:i/>
          <w:iCs/>
          <w:color w:val="474747"/>
          <w:szCs w:val="27"/>
          <w:lang w:eastAsia="hu-HU"/>
        </w:rPr>
        <w:t>) </w:t>
      </w:r>
      <w:r w:rsidRPr="00E6628B">
        <w:rPr>
          <w:rFonts w:ascii="Arial" w:eastAsia="Times New Roman" w:hAnsi="Arial" w:cs="Arial"/>
          <w:color w:val="474747"/>
          <w:szCs w:val="27"/>
          <w:lang w:eastAsia="hu-HU"/>
        </w:rPr>
        <w:t>az intézményszervezési,</w:t>
      </w:r>
    </w:p>
    <w:p w:rsidR="00E6628B" w:rsidRPr="00E6628B" w:rsidRDefault="00E6628B" w:rsidP="00E6628B">
      <w:pPr>
        <w:spacing w:after="0" w:line="405" w:lineRule="atLeast"/>
        <w:ind w:firstLine="240"/>
        <w:jc w:val="both"/>
        <w:rPr>
          <w:rFonts w:ascii="Arial" w:eastAsia="Times New Roman" w:hAnsi="Arial" w:cs="Arial"/>
          <w:color w:val="474747"/>
          <w:szCs w:val="27"/>
          <w:lang w:eastAsia="hu-HU"/>
        </w:rPr>
      </w:pPr>
      <w:r w:rsidRPr="00E6628B">
        <w:rPr>
          <w:rFonts w:ascii="Arial" w:eastAsia="Times New Roman" w:hAnsi="Arial" w:cs="Arial"/>
          <w:i/>
          <w:iCs/>
          <w:color w:val="474747"/>
          <w:szCs w:val="27"/>
          <w:lang w:eastAsia="hu-HU"/>
        </w:rPr>
        <w:lastRenderedPageBreak/>
        <w:t>b) </w:t>
      </w:r>
      <w:r w:rsidRPr="00E6628B">
        <w:rPr>
          <w:rFonts w:ascii="Arial" w:eastAsia="Times New Roman" w:hAnsi="Arial" w:cs="Arial"/>
          <w:color w:val="474747"/>
          <w:szCs w:val="27"/>
          <w:lang w:eastAsia="hu-HU"/>
        </w:rPr>
        <w:t>az intézményműködési helyzetelemző,</w:t>
      </w:r>
    </w:p>
    <w:p w:rsidR="00E6628B" w:rsidRPr="00E6628B" w:rsidRDefault="00E6628B" w:rsidP="00E6628B">
      <w:pPr>
        <w:spacing w:after="0" w:line="405" w:lineRule="atLeast"/>
        <w:ind w:firstLine="240"/>
        <w:jc w:val="both"/>
        <w:rPr>
          <w:rFonts w:ascii="Arial" w:eastAsia="Times New Roman" w:hAnsi="Arial" w:cs="Arial"/>
          <w:color w:val="474747"/>
          <w:szCs w:val="27"/>
          <w:lang w:eastAsia="hu-HU"/>
        </w:rPr>
      </w:pPr>
      <w:r w:rsidRPr="00E6628B">
        <w:rPr>
          <w:rFonts w:ascii="Arial" w:eastAsia="Times New Roman" w:hAnsi="Arial" w:cs="Arial"/>
          <w:i/>
          <w:iCs/>
          <w:color w:val="474747"/>
          <w:szCs w:val="27"/>
          <w:lang w:eastAsia="hu-HU"/>
        </w:rPr>
        <w:t>c) </w:t>
      </w:r>
      <w:r w:rsidRPr="00E6628B">
        <w:rPr>
          <w:rFonts w:ascii="Arial" w:eastAsia="Times New Roman" w:hAnsi="Arial" w:cs="Arial"/>
          <w:color w:val="474747"/>
          <w:szCs w:val="27"/>
          <w:lang w:eastAsia="hu-HU"/>
        </w:rPr>
        <w:t>az intézményvezetés munkáját elemző, szervezetfejlesztő</w:t>
      </w:r>
    </w:p>
    <w:p w:rsidR="00E6628B" w:rsidRPr="00E6628B" w:rsidRDefault="00E6628B" w:rsidP="00E6628B">
      <w:pPr>
        <w:spacing w:after="0" w:line="405" w:lineRule="atLeast"/>
        <w:jc w:val="both"/>
        <w:rPr>
          <w:rFonts w:ascii="Arial" w:eastAsia="Times New Roman" w:hAnsi="Arial" w:cs="Arial"/>
          <w:color w:val="474747"/>
          <w:szCs w:val="27"/>
          <w:lang w:eastAsia="hu-HU"/>
        </w:rPr>
      </w:pPr>
      <w:proofErr w:type="gramStart"/>
      <w:r w:rsidRPr="00E6628B">
        <w:rPr>
          <w:rFonts w:ascii="Arial" w:eastAsia="Times New Roman" w:hAnsi="Arial" w:cs="Arial"/>
          <w:color w:val="474747"/>
          <w:szCs w:val="27"/>
          <w:lang w:eastAsia="hu-HU"/>
        </w:rPr>
        <w:t>szaktanácsadás</w:t>
      </w:r>
      <w:proofErr w:type="gramEnd"/>
      <w:r w:rsidRPr="00E6628B">
        <w:rPr>
          <w:rFonts w:ascii="Arial" w:eastAsia="Times New Roman" w:hAnsi="Arial" w:cs="Arial"/>
          <w:color w:val="474747"/>
          <w:szCs w:val="27"/>
          <w:lang w:eastAsia="hu-HU"/>
        </w:rPr>
        <w:t>.</w:t>
      </w:r>
    </w:p>
    <w:p w:rsidR="00E6628B" w:rsidRPr="00E6628B" w:rsidRDefault="00E6628B" w:rsidP="00E6628B">
      <w:pPr>
        <w:spacing w:after="0" w:line="405" w:lineRule="atLeast"/>
        <w:ind w:firstLine="240"/>
        <w:jc w:val="both"/>
        <w:rPr>
          <w:rFonts w:ascii="Arial" w:eastAsia="Times New Roman" w:hAnsi="Arial" w:cs="Arial"/>
          <w:color w:val="474747"/>
          <w:szCs w:val="27"/>
          <w:lang w:eastAsia="hu-HU"/>
        </w:rPr>
      </w:pPr>
      <w:r w:rsidRPr="00E6628B">
        <w:rPr>
          <w:rFonts w:ascii="Arial" w:eastAsia="Times New Roman" w:hAnsi="Arial" w:cs="Arial"/>
          <w:color w:val="474747"/>
          <w:szCs w:val="27"/>
          <w:lang w:eastAsia="hu-HU"/>
        </w:rPr>
        <w:t>(3)</w:t>
      </w:r>
      <w:hyperlink r:id="rId24" w:anchor="lbj21id8e57" w:history="1">
        <w:r w:rsidRPr="00E6628B">
          <w:rPr>
            <w:rFonts w:ascii="Arial" w:eastAsia="Times New Roman" w:hAnsi="Arial" w:cs="Arial"/>
            <w:b/>
            <w:bCs/>
            <w:color w:val="0064A0"/>
            <w:sz w:val="16"/>
            <w:szCs w:val="20"/>
            <w:u w:val="single"/>
            <w:vertAlign w:val="superscript"/>
            <w:lang w:eastAsia="hu-HU"/>
          </w:rPr>
          <w:t>22</w:t>
        </w:r>
      </w:hyperlink>
      <w:r w:rsidRPr="00E6628B">
        <w:rPr>
          <w:rFonts w:ascii="Arial" w:eastAsia="Times New Roman" w:hAnsi="Arial" w:cs="Arial"/>
          <w:color w:val="474747"/>
          <w:szCs w:val="27"/>
          <w:lang w:eastAsia="hu-HU"/>
        </w:rPr>
        <w:t xml:space="preserve"> Az intézményfejlesztési pedagógiai-szakmai szolgáltatások keretében szervezett szaktanácsadás ellátására szaktanácsadó az lehet, aki az </w:t>
      </w:r>
      <w:proofErr w:type="spellStart"/>
      <w:r w:rsidRPr="00E6628B">
        <w:rPr>
          <w:rFonts w:ascii="Arial" w:eastAsia="Times New Roman" w:hAnsi="Arial" w:cs="Arial"/>
          <w:color w:val="474747"/>
          <w:szCs w:val="27"/>
          <w:lang w:eastAsia="hu-HU"/>
        </w:rPr>
        <w:t>Nkt</w:t>
      </w:r>
      <w:proofErr w:type="spellEnd"/>
      <w:r w:rsidRPr="00E6628B">
        <w:rPr>
          <w:rFonts w:ascii="Arial" w:eastAsia="Times New Roman" w:hAnsi="Arial" w:cs="Arial"/>
          <w:color w:val="474747"/>
          <w:szCs w:val="27"/>
          <w:lang w:eastAsia="hu-HU"/>
        </w:rPr>
        <w:t>. 3. mellékletében meghatározott feltételeknek megfelel, pedagógus szakvizsgával rendelkezik, köznevelési intézményben pedagógus-munkakörben legalább tíz éves szakmai gyakorlatot szerzett, és pedagógus-továbbképzés keretében elsajátította az adott szakterülethez illeszkedően</w:t>
      </w:r>
    </w:p>
    <w:p w:rsidR="00E6628B" w:rsidRPr="00E6628B" w:rsidRDefault="00E6628B" w:rsidP="00E6628B">
      <w:pPr>
        <w:spacing w:after="0" w:line="405" w:lineRule="atLeast"/>
        <w:ind w:firstLine="240"/>
        <w:jc w:val="both"/>
        <w:rPr>
          <w:rFonts w:ascii="Arial" w:eastAsia="Times New Roman" w:hAnsi="Arial" w:cs="Arial"/>
          <w:color w:val="474747"/>
          <w:szCs w:val="27"/>
          <w:lang w:eastAsia="hu-HU"/>
        </w:rPr>
      </w:pPr>
      <w:proofErr w:type="gramStart"/>
      <w:r w:rsidRPr="00E6628B">
        <w:rPr>
          <w:rFonts w:ascii="Arial" w:eastAsia="Times New Roman" w:hAnsi="Arial" w:cs="Arial"/>
          <w:i/>
          <w:iCs/>
          <w:color w:val="474747"/>
          <w:szCs w:val="27"/>
          <w:lang w:eastAsia="hu-HU"/>
        </w:rPr>
        <w:t>a</w:t>
      </w:r>
      <w:proofErr w:type="gramEnd"/>
      <w:r w:rsidRPr="00E6628B">
        <w:rPr>
          <w:rFonts w:ascii="Arial" w:eastAsia="Times New Roman" w:hAnsi="Arial" w:cs="Arial"/>
          <w:i/>
          <w:iCs/>
          <w:color w:val="474747"/>
          <w:szCs w:val="27"/>
          <w:lang w:eastAsia="hu-HU"/>
        </w:rPr>
        <w:t>) </w:t>
      </w:r>
      <w:r w:rsidRPr="00E6628B">
        <w:rPr>
          <w:rFonts w:ascii="Arial" w:eastAsia="Times New Roman" w:hAnsi="Arial" w:cs="Arial"/>
          <w:color w:val="474747"/>
          <w:szCs w:val="27"/>
          <w:lang w:eastAsia="hu-HU"/>
        </w:rPr>
        <w:t>az adott intézménytípusra a miniszter által kiadott kerettantervekben, valamint a Nemzeti alaptantervben, az Óvodai nevelés országos alapprogramjában meghatározott nevelési tevékenységeket, pedagógiai, tantárgyi tartalmakat, fejlesztési követelményeket támogató pedagógiai módszertant, vagy</w:t>
      </w:r>
    </w:p>
    <w:p w:rsidR="00E6628B" w:rsidRPr="00E6628B" w:rsidRDefault="00E6628B" w:rsidP="00E6628B">
      <w:pPr>
        <w:spacing w:after="0" w:line="405" w:lineRule="atLeast"/>
        <w:ind w:firstLine="240"/>
        <w:jc w:val="both"/>
        <w:rPr>
          <w:rFonts w:ascii="Arial" w:eastAsia="Times New Roman" w:hAnsi="Arial" w:cs="Arial"/>
          <w:color w:val="474747"/>
          <w:szCs w:val="27"/>
          <w:lang w:eastAsia="hu-HU"/>
        </w:rPr>
      </w:pPr>
      <w:r w:rsidRPr="00E6628B">
        <w:rPr>
          <w:rFonts w:ascii="Arial" w:eastAsia="Times New Roman" w:hAnsi="Arial" w:cs="Arial"/>
          <w:i/>
          <w:iCs/>
          <w:color w:val="474747"/>
          <w:szCs w:val="27"/>
          <w:lang w:eastAsia="hu-HU"/>
        </w:rPr>
        <w:t>b) </w:t>
      </w:r>
      <w:r w:rsidRPr="00E6628B">
        <w:rPr>
          <w:rFonts w:ascii="Arial" w:eastAsia="Times New Roman" w:hAnsi="Arial" w:cs="Arial"/>
          <w:color w:val="474747"/>
          <w:szCs w:val="27"/>
          <w:lang w:eastAsia="hu-HU"/>
        </w:rPr>
        <w:t>a sajátos nevelési igényű, a nemzetiségi, a migráns és a tehetséggondozást igénylő tanulók együttnevelésének megszervezését, vagy</w:t>
      </w:r>
    </w:p>
    <w:p w:rsidR="00E6628B" w:rsidRPr="00E6628B" w:rsidRDefault="00E6628B" w:rsidP="00E6628B">
      <w:pPr>
        <w:spacing w:after="0" w:line="405" w:lineRule="atLeast"/>
        <w:ind w:firstLine="240"/>
        <w:jc w:val="both"/>
        <w:rPr>
          <w:rFonts w:ascii="Arial" w:eastAsia="Times New Roman" w:hAnsi="Arial" w:cs="Arial"/>
          <w:color w:val="474747"/>
          <w:szCs w:val="27"/>
          <w:lang w:eastAsia="hu-HU"/>
        </w:rPr>
      </w:pPr>
      <w:r w:rsidRPr="00E6628B">
        <w:rPr>
          <w:rFonts w:ascii="Arial" w:eastAsia="Times New Roman" w:hAnsi="Arial" w:cs="Arial"/>
          <w:i/>
          <w:iCs/>
          <w:color w:val="474747"/>
          <w:szCs w:val="27"/>
          <w:lang w:eastAsia="hu-HU"/>
        </w:rPr>
        <w:t>c) </w:t>
      </w:r>
      <w:r w:rsidRPr="00E6628B">
        <w:rPr>
          <w:rFonts w:ascii="Arial" w:eastAsia="Times New Roman" w:hAnsi="Arial" w:cs="Arial"/>
          <w:color w:val="474747"/>
          <w:szCs w:val="27"/>
          <w:lang w:eastAsia="hu-HU"/>
        </w:rPr>
        <w:t>a pedagógiai feladatok ellátásának nevelési, oktatás-szervezési, irányítási és szervezetalakítási ismereteit.</w:t>
      </w:r>
    </w:p>
    <w:p w:rsidR="00E6628B" w:rsidRPr="00E6628B" w:rsidRDefault="00E6628B" w:rsidP="00E6628B">
      <w:pPr>
        <w:spacing w:after="0" w:line="405" w:lineRule="atLeast"/>
        <w:ind w:firstLine="240"/>
        <w:jc w:val="both"/>
        <w:rPr>
          <w:rFonts w:ascii="Arial" w:eastAsia="Times New Roman" w:hAnsi="Arial" w:cs="Arial"/>
          <w:color w:val="474747"/>
          <w:szCs w:val="27"/>
          <w:lang w:eastAsia="hu-HU"/>
        </w:rPr>
      </w:pPr>
      <w:r w:rsidRPr="00E6628B">
        <w:rPr>
          <w:rFonts w:ascii="Arial" w:eastAsia="Times New Roman" w:hAnsi="Arial" w:cs="Arial"/>
          <w:color w:val="474747"/>
          <w:szCs w:val="27"/>
          <w:lang w:eastAsia="hu-HU"/>
        </w:rPr>
        <w:t>(4) A (3) bekezdésben előírt feltételeket az is teljesíti, aki a pedagógus-továbbképzésről, a pedagógus-szakvizsgáról, valamint a továbbképzésben résztvevők juttatásairól és kedvezményeiről szóló 277/1997. (XII. 22.) Korm. rendeletben meghatározott akkreditált pedagógus-továbbképzésben oktatóként részt vett legalább húsz óra időtartamban, vagy az adott szakterület nemzetközileg vagy országosan elismert képviselője. Az adott szakterület nemzetközileg vagy országosan elismert képviselője feltételnek való megfelelést szakmai önéletrajzzal és legalább kettő szakmai ajánlással, továbbá publikációs jegyzékkel kell igazolni.</w:t>
      </w:r>
    </w:p>
    <w:p w:rsidR="00E6628B" w:rsidRPr="00E6628B" w:rsidRDefault="00E6628B" w:rsidP="00E6628B">
      <w:pPr>
        <w:spacing w:after="0" w:line="405" w:lineRule="atLeast"/>
        <w:ind w:firstLine="240"/>
        <w:jc w:val="both"/>
        <w:rPr>
          <w:rFonts w:ascii="Arial" w:eastAsia="Times New Roman" w:hAnsi="Arial" w:cs="Arial"/>
          <w:color w:val="474747"/>
          <w:szCs w:val="27"/>
          <w:lang w:eastAsia="hu-HU"/>
        </w:rPr>
      </w:pPr>
      <w:r w:rsidRPr="00E6628B">
        <w:rPr>
          <w:rFonts w:ascii="Arial" w:eastAsia="Times New Roman" w:hAnsi="Arial" w:cs="Arial"/>
          <w:b/>
          <w:bCs/>
          <w:color w:val="474747"/>
          <w:szCs w:val="27"/>
          <w:lang w:eastAsia="hu-HU"/>
        </w:rPr>
        <w:t>12. § </w:t>
      </w:r>
      <w:r w:rsidRPr="00E6628B">
        <w:rPr>
          <w:rFonts w:ascii="Arial" w:eastAsia="Times New Roman" w:hAnsi="Arial" w:cs="Arial"/>
          <w:color w:val="474747"/>
          <w:szCs w:val="27"/>
          <w:lang w:eastAsia="hu-HU"/>
        </w:rPr>
        <w:t>(1)</w:t>
      </w:r>
      <w:hyperlink r:id="rId25" w:anchor="lbj22id8e57" w:history="1">
        <w:r w:rsidRPr="00E6628B">
          <w:rPr>
            <w:rFonts w:ascii="Arial" w:eastAsia="Times New Roman" w:hAnsi="Arial" w:cs="Arial"/>
            <w:b/>
            <w:bCs/>
            <w:color w:val="0064A0"/>
            <w:sz w:val="16"/>
            <w:szCs w:val="20"/>
            <w:u w:val="single"/>
            <w:vertAlign w:val="superscript"/>
            <w:lang w:eastAsia="hu-HU"/>
          </w:rPr>
          <w:t>23</w:t>
        </w:r>
      </w:hyperlink>
      <w:r w:rsidRPr="00E6628B">
        <w:rPr>
          <w:rFonts w:ascii="Arial" w:eastAsia="Times New Roman" w:hAnsi="Arial" w:cs="Arial"/>
          <w:color w:val="474747"/>
          <w:szCs w:val="27"/>
          <w:lang w:eastAsia="hu-HU"/>
        </w:rPr>
        <w:t> Pedagógiai-szakmai szolgáltatásként kell megszervezni a kiemelt figyelmet igénylő gyermek, tanuló részére nyújtott nevelést és tanítási-tanulási folyamatot segítő</w:t>
      </w:r>
    </w:p>
    <w:p w:rsidR="00E6628B" w:rsidRPr="00E6628B" w:rsidRDefault="00E6628B" w:rsidP="00E6628B">
      <w:pPr>
        <w:spacing w:after="0" w:line="405" w:lineRule="atLeast"/>
        <w:ind w:firstLine="240"/>
        <w:jc w:val="both"/>
        <w:rPr>
          <w:rFonts w:ascii="Arial" w:eastAsia="Times New Roman" w:hAnsi="Arial" w:cs="Arial"/>
          <w:color w:val="474747"/>
          <w:szCs w:val="27"/>
          <w:lang w:eastAsia="hu-HU"/>
        </w:rPr>
      </w:pPr>
      <w:proofErr w:type="gramStart"/>
      <w:r w:rsidRPr="00E6628B">
        <w:rPr>
          <w:rFonts w:ascii="Arial" w:eastAsia="Times New Roman" w:hAnsi="Arial" w:cs="Arial"/>
          <w:i/>
          <w:iCs/>
          <w:color w:val="474747"/>
          <w:szCs w:val="27"/>
          <w:lang w:eastAsia="hu-HU"/>
        </w:rPr>
        <w:t>a</w:t>
      </w:r>
      <w:proofErr w:type="gramEnd"/>
      <w:r w:rsidRPr="00E6628B">
        <w:rPr>
          <w:rFonts w:ascii="Arial" w:eastAsia="Times New Roman" w:hAnsi="Arial" w:cs="Arial"/>
          <w:i/>
          <w:iCs/>
          <w:color w:val="474747"/>
          <w:szCs w:val="27"/>
          <w:lang w:eastAsia="hu-HU"/>
        </w:rPr>
        <w:t>) </w:t>
      </w:r>
      <w:r w:rsidRPr="00E6628B">
        <w:rPr>
          <w:rFonts w:ascii="Arial" w:eastAsia="Times New Roman" w:hAnsi="Arial" w:cs="Arial"/>
          <w:color w:val="474747"/>
          <w:szCs w:val="27"/>
          <w:lang w:eastAsia="hu-HU"/>
        </w:rPr>
        <w:t>pedagógiai értékelés köréből a pedagógiai és komplex intézményértékelési eszközök és módszerek megismertetését és terjesztését,</w:t>
      </w:r>
    </w:p>
    <w:p w:rsidR="00E6628B" w:rsidRPr="00E6628B" w:rsidRDefault="00E6628B" w:rsidP="00E6628B">
      <w:pPr>
        <w:spacing w:after="0" w:line="405" w:lineRule="atLeast"/>
        <w:ind w:firstLine="240"/>
        <w:jc w:val="both"/>
        <w:rPr>
          <w:rFonts w:ascii="Arial" w:eastAsia="Times New Roman" w:hAnsi="Arial" w:cs="Arial"/>
          <w:color w:val="474747"/>
          <w:szCs w:val="27"/>
          <w:lang w:eastAsia="hu-HU"/>
        </w:rPr>
      </w:pPr>
      <w:r w:rsidRPr="00E6628B">
        <w:rPr>
          <w:rFonts w:ascii="Arial" w:eastAsia="Times New Roman" w:hAnsi="Arial" w:cs="Arial"/>
          <w:i/>
          <w:iCs/>
          <w:color w:val="474747"/>
          <w:szCs w:val="27"/>
          <w:lang w:eastAsia="hu-HU"/>
        </w:rPr>
        <w:t>b) </w:t>
      </w:r>
      <w:r w:rsidRPr="00E6628B">
        <w:rPr>
          <w:rFonts w:ascii="Arial" w:eastAsia="Times New Roman" w:hAnsi="Arial" w:cs="Arial"/>
          <w:color w:val="474747"/>
          <w:szCs w:val="27"/>
          <w:lang w:eastAsia="hu-HU"/>
        </w:rPr>
        <w:t>tanügy-igazgatási szolgáltatás köréből a közgazdasági, jogi, pénzügyi és egyéb információk gyűjtését, rendelkezésre bocsátását, e körből tájékoztatás adását,</w:t>
      </w:r>
    </w:p>
    <w:p w:rsidR="00E6628B" w:rsidRPr="00E6628B" w:rsidRDefault="00E6628B" w:rsidP="00E6628B">
      <w:pPr>
        <w:spacing w:after="0" w:line="405" w:lineRule="atLeast"/>
        <w:ind w:firstLine="240"/>
        <w:jc w:val="both"/>
        <w:rPr>
          <w:rFonts w:ascii="Arial" w:eastAsia="Times New Roman" w:hAnsi="Arial" w:cs="Arial"/>
          <w:color w:val="474747"/>
          <w:szCs w:val="27"/>
          <w:lang w:eastAsia="hu-HU"/>
        </w:rPr>
      </w:pPr>
      <w:r w:rsidRPr="00E6628B">
        <w:rPr>
          <w:rFonts w:ascii="Arial" w:eastAsia="Times New Roman" w:hAnsi="Arial" w:cs="Arial"/>
          <w:i/>
          <w:iCs/>
          <w:color w:val="474747"/>
          <w:szCs w:val="27"/>
          <w:lang w:eastAsia="hu-HU"/>
        </w:rPr>
        <w:t>c) </w:t>
      </w:r>
      <w:r w:rsidRPr="00E6628B">
        <w:rPr>
          <w:rFonts w:ascii="Arial" w:eastAsia="Times New Roman" w:hAnsi="Arial" w:cs="Arial"/>
          <w:color w:val="474747"/>
          <w:szCs w:val="27"/>
          <w:lang w:eastAsia="hu-HU"/>
        </w:rPr>
        <w:t>szaktanácsadást.</w:t>
      </w:r>
    </w:p>
    <w:p w:rsidR="00E6628B" w:rsidRPr="00E6628B" w:rsidRDefault="00E6628B" w:rsidP="00E6628B">
      <w:pPr>
        <w:spacing w:after="0" w:line="405" w:lineRule="atLeast"/>
        <w:ind w:firstLine="240"/>
        <w:jc w:val="both"/>
        <w:rPr>
          <w:rFonts w:ascii="Arial" w:eastAsia="Times New Roman" w:hAnsi="Arial" w:cs="Arial"/>
          <w:color w:val="474747"/>
          <w:szCs w:val="27"/>
          <w:lang w:eastAsia="hu-HU"/>
        </w:rPr>
      </w:pPr>
      <w:r w:rsidRPr="00E6628B">
        <w:rPr>
          <w:rFonts w:ascii="Arial" w:eastAsia="Times New Roman" w:hAnsi="Arial" w:cs="Arial"/>
          <w:color w:val="474747"/>
          <w:szCs w:val="27"/>
          <w:lang w:eastAsia="hu-HU"/>
        </w:rPr>
        <w:t>(2)</w:t>
      </w:r>
      <w:hyperlink r:id="rId26" w:anchor="lbj23id8e57" w:history="1">
        <w:r w:rsidRPr="00E6628B">
          <w:rPr>
            <w:rFonts w:ascii="Arial" w:eastAsia="Times New Roman" w:hAnsi="Arial" w:cs="Arial"/>
            <w:b/>
            <w:bCs/>
            <w:color w:val="0064A0"/>
            <w:sz w:val="16"/>
            <w:szCs w:val="20"/>
            <w:u w:val="single"/>
            <w:vertAlign w:val="superscript"/>
            <w:lang w:eastAsia="hu-HU"/>
          </w:rPr>
          <w:t>24</w:t>
        </w:r>
      </w:hyperlink>
    </w:p>
    <w:p w:rsidR="00E6628B" w:rsidRPr="00E6628B" w:rsidRDefault="00E6628B" w:rsidP="00E6628B">
      <w:pPr>
        <w:spacing w:after="0" w:line="405" w:lineRule="atLeast"/>
        <w:ind w:firstLine="240"/>
        <w:jc w:val="both"/>
        <w:rPr>
          <w:rFonts w:ascii="Arial" w:eastAsia="Times New Roman" w:hAnsi="Arial" w:cs="Arial"/>
          <w:color w:val="474747"/>
          <w:szCs w:val="27"/>
          <w:lang w:eastAsia="hu-HU"/>
        </w:rPr>
      </w:pPr>
      <w:r w:rsidRPr="00E6628B">
        <w:rPr>
          <w:rFonts w:ascii="Arial" w:eastAsia="Times New Roman" w:hAnsi="Arial" w:cs="Arial"/>
          <w:color w:val="474747"/>
          <w:szCs w:val="27"/>
          <w:lang w:eastAsia="hu-HU"/>
        </w:rPr>
        <w:t xml:space="preserve">(3) A kiemelt figyelmet igénylő gyermekek, tanulók nevelését, nevelését-oktatását segítő szaktanácsadást oly módon kell megszervezni, hogy a szaktanácsadás a pedagógiai </w:t>
      </w:r>
      <w:r w:rsidRPr="00E6628B">
        <w:rPr>
          <w:rFonts w:ascii="Arial" w:eastAsia="Times New Roman" w:hAnsi="Arial" w:cs="Arial"/>
          <w:color w:val="474747"/>
          <w:szCs w:val="27"/>
          <w:lang w:eastAsia="hu-HU"/>
        </w:rPr>
        <w:lastRenderedPageBreak/>
        <w:t>szakszolgálat intézményei által ellátott valamennyi nevelő, nevelő-oktató, fejlesztő munkához biztosítva legyen.</w:t>
      </w:r>
    </w:p>
    <w:p w:rsidR="00E6628B" w:rsidRPr="00E6628B" w:rsidRDefault="00E6628B" w:rsidP="00E6628B">
      <w:pPr>
        <w:spacing w:after="0" w:line="405" w:lineRule="atLeast"/>
        <w:ind w:firstLine="240"/>
        <w:jc w:val="both"/>
        <w:rPr>
          <w:rFonts w:ascii="Arial" w:eastAsia="Times New Roman" w:hAnsi="Arial" w:cs="Arial"/>
          <w:color w:val="474747"/>
          <w:szCs w:val="27"/>
          <w:lang w:eastAsia="hu-HU"/>
        </w:rPr>
      </w:pPr>
      <w:r w:rsidRPr="00E6628B">
        <w:rPr>
          <w:rFonts w:ascii="Arial" w:eastAsia="Times New Roman" w:hAnsi="Arial" w:cs="Arial"/>
          <w:color w:val="474747"/>
          <w:szCs w:val="27"/>
          <w:lang w:eastAsia="hu-HU"/>
        </w:rPr>
        <w:t xml:space="preserve">(4) Szaktanácsadó az lehet, aki az </w:t>
      </w:r>
      <w:proofErr w:type="spellStart"/>
      <w:r w:rsidRPr="00E6628B">
        <w:rPr>
          <w:rFonts w:ascii="Arial" w:eastAsia="Times New Roman" w:hAnsi="Arial" w:cs="Arial"/>
          <w:color w:val="474747"/>
          <w:szCs w:val="27"/>
          <w:lang w:eastAsia="hu-HU"/>
        </w:rPr>
        <w:t>Nkt</w:t>
      </w:r>
      <w:proofErr w:type="spellEnd"/>
      <w:r w:rsidRPr="00E6628B">
        <w:rPr>
          <w:rFonts w:ascii="Arial" w:eastAsia="Times New Roman" w:hAnsi="Arial" w:cs="Arial"/>
          <w:color w:val="474747"/>
          <w:szCs w:val="27"/>
          <w:lang w:eastAsia="hu-HU"/>
        </w:rPr>
        <w:t>. 3. mellékletében meghatározott feltételeknek megfelel, pedagógus szakvizsgával rendelkezik, továbbá pedagógus-munkakörben legalább tíz éves szakmai gyakorlatot szerzett pedagógiai szakszolgálatot ellátó intézményben vagy olyan nevelési-oktatási intézményben, ahol különleges gondozást igénylő gyermekek nevelése-oktatása folyik.</w:t>
      </w:r>
    </w:p>
    <w:p w:rsidR="00E6628B" w:rsidRPr="00E6628B" w:rsidRDefault="00E6628B" w:rsidP="00E6628B">
      <w:pPr>
        <w:spacing w:after="0" w:line="405" w:lineRule="atLeast"/>
        <w:ind w:firstLine="240"/>
        <w:jc w:val="both"/>
        <w:rPr>
          <w:rFonts w:ascii="Arial" w:eastAsia="Times New Roman" w:hAnsi="Arial" w:cs="Arial"/>
          <w:color w:val="474747"/>
          <w:szCs w:val="27"/>
          <w:lang w:eastAsia="hu-HU"/>
        </w:rPr>
      </w:pPr>
      <w:r w:rsidRPr="00E6628B">
        <w:rPr>
          <w:rFonts w:ascii="Arial" w:eastAsia="Times New Roman" w:hAnsi="Arial" w:cs="Arial"/>
          <w:b/>
          <w:bCs/>
          <w:color w:val="474747"/>
          <w:szCs w:val="27"/>
          <w:lang w:eastAsia="hu-HU"/>
        </w:rPr>
        <w:t>13. § </w:t>
      </w:r>
      <w:r w:rsidRPr="00E6628B">
        <w:rPr>
          <w:rFonts w:ascii="Arial" w:eastAsia="Times New Roman" w:hAnsi="Arial" w:cs="Arial"/>
          <w:color w:val="474747"/>
          <w:szCs w:val="27"/>
          <w:lang w:eastAsia="hu-HU"/>
        </w:rPr>
        <w:t>(1)</w:t>
      </w:r>
      <w:hyperlink r:id="rId27" w:anchor="lbj24id8e57" w:history="1">
        <w:r w:rsidRPr="00E6628B">
          <w:rPr>
            <w:rFonts w:ascii="Arial" w:eastAsia="Times New Roman" w:hAnsi="Arial" w:cs="Arial"/>
            <w:b/>
            <w:bCs/>
            <w:color w:val="0064A0"/>
            <w:sz w:val="16"/>
            <w:szCs w:val="20"/>
            <w:u w:val="single"/>
            <w:vertAlign w:val="superscript"/>
            <w:lang w:eastAsia="hu-HU"/>
          </w:rPr>
          <w:t>25</w:t>
        </w:r>
      </w:hyperlink>
      <w:r w:rsidRPr="00E6628B">
        <w:rPr>
          <w:rFonts w:ascii="Arial" w:eastAsia="Times New Roman" w:hAnsi="Arial" w:cs="Arial"/>
          <w:color w:val="474747"/>
          <w:szCs w:val="27"/>
          <w:lang w:eastAsia="hu-HU"/>
        </w:rPr>
        <w:t> Pedagógiai-szakmai szolgáltatásként kell megszervezni a konfliktuskezelési gyakorlat elterjedését szolgáló</w:t>
      </w:r>
    </w:p>
    <w:p w:rsidR="00E6628B" w:rsidRPr="00E6628B" w:rsidRDefault="00E6628B" w:rsidP="00E6628B">
      <w:pPr>
        <w:spacing w:after="0" w:line="405" w:lineRule="atLeast"/>
        <w:ind w:firstLine="240"/>
        <w:jc w:val="both"/>
        <w:rPr>
          <w:rFonts w:ascii="Arial" w:eastAsia="Times New Roman" w:hAnsi="Arial" w:cs="Arial"/>
          <w:color w:val="474747"/>
          <w:szCs w:val="27"/>
          <w:lang w:eastAsia="hu-HU"/>
        </w:rPr>
      </w:pPr>
      <w:proofErr w:type="gramStart"/>
      <w:r w:rsidRPr="00E6628B">
        <w:rPr>
          <w:rFonts w:ascii="Arial" w:eastAsia="Times New Roman" w:hAnsi="Arial" w:cs="Arial"/>
          <w:i/>
          <w:iCs/>
          <w:color w:val="474747"/>
          <w:szCs w:val="27"/>
          <w:lang w:eastAsia="hu-HU"/>
        </w:rPr>
        <w:t>a</w:t>
      </w:r>
      <w:proofErr w:type="gramEnd"/>
      <w:r w:rsidRPr="00E6628B">
        <w:rPr>
          <w:rFonts w:ascii="Arial" w:eastAsia="Times New Roman" w:hAnsi="Arial" w:cs="Arial"/>
          <w:i/>
          <w:iCs/>
          <w:color w:val="474747"/>
          <w:szCs w:val="27"/>
          <w:lang w:eastAsia="hu-HU"/>
        </w:rPr>
        <w:t>) </w:t>
      </w:r>
      <w:r w:rsidRPr="00E6628B">
        <w:rPr>
          <w:rFonts w:ascii="Arial" w:eastAsia="Times New Roman" w:hAnsi="Arial" w:cs="Arial"/>
          <w:color w:val="474747"/>
          <w:szCs w:val="27"/>
          <w:lang w:eastAsia="hu-HU"/>
        </w:rPr>
        <w:t>pedagógiai értékelés köréből a pedagógiai és komplex intézményértékelési eszközök és módszerek megismertetését és terjesztését,</w:t>
      </w:r>
    </w:p>
    <w:p w:rsidR="00E6628B" w:rsidRPr="00E6628B" w:rsidRDefault="00E6628B" w:rsidP="00E6628B">
      <w:pPr>
        <w:spacing w:after="0" w:line="405" w:lineRule="atLeast"/>
        <w:ind w:firstLine="240"/>
        <w:jc w:val="both"/>
        <w:rPr>
          <w:rFonts w:ascii="Arial" w:eastAsia="Times New Roman" w:hAnsi="Arial" w:cs="Arial"/>
          <w:color w:val="474747"/>
          <w:szCs w:val="27"/>
          <w:lang w:eastAsia="hu-HU"/>
        </w:rPr>
      </w:pPr>
      <w:r w:rsidRPr="00E6628B">
        <w:rPr>
          <w:rFonts w:ascii="Arial" w:eastAsia="Times New Roman" w:hAnsi="Arial" w:cs="Arial"/>
          <w:i/>
          <w:iCs/>
          <w:color w:val="474747"/>
          <w:szCs w:val="27"/>
          <w:lang w:eastAsia="hu-HU"/>
        </w:rPr>
        <w:t>b) </w:t>
      </w:r>
      <w:r w:rsidRPr="00E6628B">
        <w:rPr>
          <w:rFonts w:ascii="Arial" w:eastAsia="Times New Roman" w:hAnsi="Arial" w:cs="Arial"/>
          <w:color w:val="474747"/>
          <w:szCs w:val="27"/>
          <w:lang w:eastAsia="hu-HU"/>
        </w:rPr>
        <w:t>tanügy-igazgatási szolgáltatás köréből a konfliktushelyzetekhez kapcsolódó jogi és egyéb információk gyűjtését, rendelkezésre bocsátását, e körben tájékoztatás adását,</w:t>
      </w:r>
    </w:p>
    <w:p w:rsidR="00E6628B" w:rsidRPr="00E6628B" w:rsidRDefault="00E6628B" w:rsidP="00E6628B">
      <w:pPr>
        <w:spacing w:after="0" w:line="405" w:lineRule="atLeast"/>
        <w:ind w:firstLine="240"/>
        <w:jc w:val="both"/>
        <w:rPr>
          <w:rFonts w:ascii="Arial" w:eastAsia="Times New Roman" w:hAnsi="Arial" w:cs="Arial"/>
          <w:color w:val="474747"/>
          <w:szCs w:val="27"/>
          <w:lang w:eastAsia="hu-HU"/>
        </w:rPr>
      </w:pPr>
      <w:r w:rsidRPr="00E6628B">
        <w:rPr>
          <w:rFonts w:ascii="Arial" w:eastAsia="Times New Roman" w:hAnsi="Arial" w:cs="Arial"/>
          <w:i/>
          <w:iCs/>
          <w:color w:val="474747"/>
          <w:szCs w:val="27"/>
          <w:lang w:eastAsia="hu-HU"/>
        </w:rPr>
        <w:t>c) </w:t>
      </w:r>
      <w:r w:rsidRPr="00E6628B">
        <w:rPr>
          <w:rFonts w:ascii="Arial" w:eastAsia="Times New Roman" w:hAnsi="Arial" w:cs="Arial"/>
          <w:color w:val="474747"/>
          <w:szCs w:val="27"/>
          <w:lang w:eastAsia="hu-HU"/>
        </w:rPr>
        <w:t>szaktanácsadás keretében történő segítségnyújtást ahhoz, hogy a nevelési-oktatási intézmény vezetői, alkalmazottai, szülői szervezete, diákönkormányzata megismerje azokat az eljárásokat, gyakorlatokat, amelyekkel megelőzhető a konfliktushelyzetek kialakulása, illetve amelyekkel feloldhatók a konfliktushelyzetek, orvosolhatók a sérelmek.</w:t>
      </w:r>
    </w:p>
    <w:p w:rsidR="00E6628B" w:rsidRPr="00E6628B" w:rsidRDefault="00E6628B" w:rsidP="00E6628B">
      <w:pPr>
        <w:spacing w:after="0" w:line="405" w:lineRule="atLeast"/>
        <w:ind w:firstLine="240"/>
        <w:jc w:val="both"/>
        <w:rPr>
          <w:rFonts w:ascii="Arial" w:eastAsia="Times New Roman" w:hAnsi="Arial" w:cs="Arial"/>
          <w:color w:val="474747"/>
          <w:szCs w:val="27"/>
          <w:lang w:eastAsia="hu-HU"/>
        </w:rPr>
      </w:pPr>
      <w:r w:rsidRPr="00E6628B">
        <w:rPr>
          <w:rFonts w:ascii="Arial" w:eastAsia="Times New Roman" w:hAnsi="Arial" w:cs="Arial"/>
          <w:color w:val="474747"/>
          <w:szCs w:val="27"/>
          <w:lang w:eastAsia="hu-HU"/>
        </w:rPr>
        <w:t xml:space="preserve">(2) Szaktanácsadó az lehet, aki az </w:t>
      </w:r>
      <w:proofErr w:type="spellStart"/>
      <w:r w:rsidRPr="00E6628B">
        <w:rPr>
          <w:rFonts w:ascii="Arial" w:eastAsia="Times New Roman" w:hAnsi="Arial" w:cs="Arial"/>
          <w:color w:val="474747"/>
          <w:szCs w:val="27"/>
          <w:lang w:eastAsia="hu-HU"/>
        </w:rPr>
        <w:t>Nkt</w:t>
      </w:r>
      <w:proofErr w:type="spellEnd"/>
      <w:r w:rsidRPr="00E6628B">
        <w:rPr>
          <w:rFonts w:ascii="Arial" w:eastAsia="Times New Roman" w:hAnsi="Arial" w:cs="Arial"/>
          <w:color w:val="474747"/>
          <w:szCs w:val="27"/>
          <w:lang w:eastAsia="hu-HU"/>
        </w:rPr>
        <w:t xml:space="preserve">. </w:t>
      </w:r>
      <w:proofErr w:type="gramStart"/>
      <w:r w:rsidRPr="00E6628B">
        <w:rPr>
          <w:rFonts w:ascii="Arial" w:eastAsia="Times New Roman" w:hAnsi="Arial" w:cs="Arial"/>
          <w:color w:val="474747"/>
          <w:szCs w:val="27"/>
          <w:lang w:eastAsia="hu-HU"/>
        </w:rPr>
        <w:t>3. mellékletében meghatározott feltételeknek megfelel, pedagógus szakvizsgával rendelkezik, köznevelési intézményben pedagógus-munkakörben legalább tíz éves szakmai gyakorlatot szerzett és szakirányú tanári szakképzettség megszerzésekor vagy szakirányú továbbképzés keretében részt vett konfliktuskezelés ismereteire történő felkészítésben, vagy pedagógiai szakpszichológus, tanácsadó szakpszichológus, klinikai szakpszichológus, szociálpedagógus,szakképzettséggel, vagy pszichológia mesterszakon klinikai és egészségpszichológia, tanácsadás és iskolapszichológia, fejlődés- és klinikai gyermekpszichológia,</w:t>
      </w:r>
      <w:proofErr w:type="gramEnd"/>
      <w:r w:rsidRPr="00E6628B">
        <w:rPr>
          <w:rFonts w:ascii="Arial" w:eastAsia="Times New Roman" w:hAnsi="Arial" w:cs="Arial"/>
          <w:color w:val="474747"/>
          <w:szCs w:val="27"/>
          <w:lang w:eastAsia="hu-HU"/>
        </w:rPr>
        <w:t xml:space="preserve"> </w:t>
      </w:r>
      <w:proofErr w:type="gramStart"/>
      <w:r w:rsidRPr="00E6628B">
        <w:rPr>
          <w:rFonts w:ascii="Arial" w:eastAsia="Times New Roman" w:hAnsi="Arial" w:cs="Arial"/>
          <w:color w:val="474747"/>
          <w:szCs w:val="27"/>
          <w:lang w:eastAsia="hu-HU"/>
        </w:rPr>
        <w:t>interperszonális</w:t>
      </w:r>
      <w:proofErr w:type="gramEnd"/>
      <w:r w:rsidRPr="00E6628B">
        <w:rPr>
          <w:rFonts w:ascii="Arial" w:eastAsia="Times New Roman" w:hAnsi="Arial" w:cs="Arial"/>
          <w:color w:val="474747"/>
          <w:szCs w:val="27"/>
          <w:lang w:eastAsia="hu-HU"/>
        </w:rPr>
        <w:t xml:space="preserve"> és interkulturális pszichológia, </w:t>
      </w:r>
      <w:proofErr w:type="spellStart"/>
      <w:r w:rsidRPr="00E6628B">
        <w:rPr>
          <w:rFonts w:ascii="Arial" w:eastAsia="Times New Roman" w:hAnsi="Arial" w:cs="Arial"/>
          <w:color w:val="474747"/>
          <w:szCs w:val="27"/>
          <w:lang w:eastAsia="hu-HU"/>
        </w:rPr>
        <w:t>pszichopedagógia</w:t>
      </w:r>
      <w:proofErr w:type="spellEnd"/>
      <w:r w:rsidRPr="00E6628B">
        <w:rPr>
          <w:rFonts w:ascii="Arial" w:eastAsia="Times New Roman" w:hAnsi="Arial" w:cs="Arial"/>
          <w:color w:val="474747"/>
          <w:szCs w:val="27"/>
          <w:lang w:eastAsia="hu-HU"/>
        </w:rPr>
        <w:t xml:space="preserve"> szakirányon szerzett szakképzettséggel rendelkezik.</w:t>
      </w:r>
    </w:p>
    <w:p w:rsidR="00E6628B" w:rsidRPr="00E6628B" w:rsidRDefault="00E6628B" w:rsidP="00E6628B">
      <w:pPr>
        <w:spacing w:after="0" w:line="405" w:lineRule="atLeast"/>
        <w:ind w:firstLine="240"/>
        <w:jc w:val="both"/>
        <w:rPr>
          <w:rFonts w:ascii="Arial" w:eastAsia="Times New Roman" w:hAnsi="Arial" w:cs="Arial"/>
          <w:color w:val="474747"/>
          <w:szCs w:val="27"/>
          <w:lang w:eastAsia="hu-HU"/>
        </w:rPr>
      </w:pPr>
      <w:r w:rsidRPr="00E6628B">
        <w:rPr>
          <w:rFonts w:ascii="Arial" w:eastAsia="Times New Roman" w:hAnsi="Arial" w:cs="Arial"/>
          <w:b/>
          <w:bCs/>
          <w:color w:val="474747"/>
          <w:szCs w:val="27"/>
          <w:lang w:eastAsia="hu-HU"/>
        </w:rPr>
        <w:t>14. § </w:t>
      </w:r>
      <w:r w:rsidRPr="00E6628B">
        <w:rPr>
          <w:rFonts w:ascii="Arial" w:eastAsia="Times New Roman" w:hAnsi="Arial" w:cs="Arial"/>
          <w:color w:val="474747"/>
          <w:szCs w:val="27"/>
          <w:lang w:eastAsia="hu-HU"/>
        </w:rPr>
        <w:t>(1)</w:t>
      </w:r>
      <w:hyperlink r:id="rId28" w:anchor="lbj25id8e57" w:history="1">
        <w:r w:rsidRPr="00E6628B">
          <w:rPr>
            <w:rFonts w:ascii="Arial" w:eastAsia="Times New Roman" w:hAnsi="Arial" w:cs="Arial"/>
            <w:b/>
            <w:bCs/>
            <w:color w:val="0064A0"/>
            <w:sz w:val="16"/>
            <w:szCs w:val="20"/>
            <w:u w:val="single"/>
            <w:vertAlign w:val="superscript"/>
            <w:lang w:eastAsia="hu-HU"/>
          </w:rPr>
          <w:t>26</w:t>
        </w:r>
      </w:hyperlink>
      <w:r w:rsidRPr="00E6628B">
        <w:rPr>
          <w:rFonts w:ascii="Arial" w:eastAsia="Times New Roman" w:hAnsi="Arial" w:cs="Arial"/>
          <w:color w:val="474747"/>
          <w:szCs w:val="27"/>
          <w:lang w:eastAsia="hu-HU"/>
        </w:rPr>
        <w:t> Pedagógiai-szakmai szolgáltatásként kell megszervezni a hátrányos helyzetű gyermekek, tanulók nevelésének, nevelés-oktatásának megszervezését és ellátását segítő</w:t>
      </w:r>
      <w:hyperlink r:id="rId29" w:anchor="lbj26id8e57" w:history="1">
        <w:r w:rsidRPr="00E6628B">
          <w:rPr>
            <w:rFonts w:ascii="Arial" w:eastAsia="Times New Roman" w:hAnsi="Arial" w:cs="Arial"/>
            <w:b/>
            <w:bCs/>
            <w:color w:val="0064A0"/>
            <w:sz w:val="16"/>
            <w:szCs w:val="20"/>
            <w:u w:val="single"/>
            <w:vertAlign w:val="superscript"/>
            <w:lang w:eastAsia="hu-HU"/>
          </w:rPr>
          <w:t>27</w:t>
        </w:r>
      </w:hyperlink>
    </w:p>
    <w:p w:rsidR="00E6628B" w:rsidRPr="00E6628B" w:rsidRDefault="00E6628B" w:rsidP="00E6628B">
      <w:pPr>
        <w:spacing w:after="0" w:line="405" w:lineRule="atLeast"/>
        <w:ind w:firstLine="240"/>
        <w:jc w:val="both"/>
        <w:rPr>
          <w:rFonts w:ascii="Arial" w:eastAsia="Times New Roman" w:hAnsi="Arial" w:cs="Arial"/>
          <w:color w:val="474747"/>
          <w:szCs w:val="27"/>
          <w:lang w:eastAsia="hu-HU"/>
        </w:rPr>
      </w:pPr>
      <w:proofErr w:type="gramStart"/>
      <w:r w:rsidRPr="00E6628B">
        <w:rPr>
          <w:rFonts w:ascii="Arial" w:eastAsia="Times New Roman" w:hAnsi="Arial" w:cs="Arial"/>
          <w:i/>
          <w:iCs/>
          <w:color w:val="474747"/>
          <w:szCs w:val="27"/>
          <w:lang w:eastAsia="hu-HU"/>
        </w:rPr>
        <w:t>a</w:t>
      </w:r>
      <w:proofErr w:type="gramEnd"/>
      <w:r w:rsidRPr="00E6628B">
        <w:rPr>
          <w:rFonts w:ascii="Arial" w:eastAsia="Times New Roman" w:hAnsi="Arial" w:cs="Arial"/>
          <w:i/>
          <w:iCs/>
          <w:color w:val="474747"/>
          <w:szCs w:val="27"/>
          <w:lang w:eastAsia="hu-HU"/>
        </w:rPr>
        <w:t>) </w:t>
      </w:r>
      <w:r w:rsidRPr="00E6628B">
        <w:rPr>
          <w:rFonts w:ascii="Arial" w:eastAsia="Times New Roman" w:hAnsi="Arial" w:cs="Arial"/>
          <w:color w:val="474747"/>
          <w:szCs w:val="27"/>
          <w:lang w:eastAsia="hu-HU"/>
        </w:rPr>
        <w:t>szaktanácsadás köréből az integrációs pedagógiai rendszer (a továbbiakban: IPR)</w:t>
      </w:r>
      <w:proofErr w:type="spellStart"/>
      <w:r w:rsidRPr="00E6628B">
        <w:rPr>
          <w:rFonts w:ascii="Arial" w:eastAsia="Times New Roman" w:hAnsi="Arial" w:cs="Arial"/>
          <w:color w:val="474747"/>
          <w:szCs w:val="27"/>
          <w:lang w:eastAsia="hu-HU"/>
        </w:rPr>
        <w:t>-alapú</w:t>
      </w:r>
      <w:proofErr w:type="spellEnd"/>
      <w:r w:rsidRPr="00E6628B">
        <w:rPr>
          <w:rFonts w:ascii="Arial" w:eastAsia="Times New Roman" w:hAnsi="Arial" w:cs="Arial"/>
          <w:color w:val="474747"/>
          <w:szCs w:val="27"/>
          <w:lang w:eastAsia="hu-HU"/>
        </w:rPr>
        <w:t xml:space="preserve"> pedagógiai, módszertani tevékenységet elemző, valamint az intézményszervezési, intézményműködési helyzetelemző szaktanácsadást, amelynek feladatait IPR folyamat-szaktanácsadó látja el,</w:t>
      </w:r>
    </w:p>
    <w:p w:rsidR="00E6628B" w:rsidRPr="00E6628B" w:rsidRDefault="00E6628B" w:rsidP="00E6628B">
      <w:pPr>
        <w:spacing w:after="0" w:line="405" w:lineRule="atLeast"/>
        <w:ind w:firstLine="240"/>
        <w:jc w:val="both"/>
        <w:rPr>
          <w:rFonts w:ascii="Arial" w:eastAsia="Times New Roman" w:hAnsi="Arial" w:cs="Arial"/>
          <w:color w:val="474747"/>
          <w:szCs w:val="27"/>
          <w:lang w:eastAsia="hu-HU"/>
        </w:rPr>
      </w:pPr>
      <w:r w:rsidRPr="00E6628B">
        <w:rPr>
          <w:rFonts w:ascii="Arial" w:eastAsia="Times New Roman" w:hAnsi="Arial" w:cs="Arial"/>
          <w:i/>
          <w:iCs/>
          <w:color w:val="474747"/>
          <w:szCs w:val="27"/>
          <w:lang w:eastAsia="hu-HU"/>
        </w:rPr>
        <w:lastRenderedPageBreak/>
        <w:t>b) </w:t>
      </w:r>
      <w:r w:rsidRPr="00E6628B">
        <w:rPr>
          <w:rFonts w:ascii="Arial" w:eastAsia="Times New Roman" w:hAnsi="Arial" w:cs="Arial"/>
          <w:color w:val="474747"/>
          <w:szCs w:val="27"/>
          <w:lang w:eastAsia="hu-HU"/>
        </w:rPr>
        <w:t>szaktanácsadás köréből az esélyegyenlőség-elvű oktatásszervezési tevékenységet elemző, módszertani szaktanácsadást, fejlesztéstámogató szaktanácsadást, amelynek feladatait az esélyegyenlőségi pedagógiai fejlesztési folyamat-szaktanácsadó (a továbbiakban: mentor) látja el,</w:t>
      </w:r>
    </w:p>
    <w:p w:rsidR="00E6628B" w:rsidRPr="00E6628B" w:rsidRDefault="00E6628B" w:rsidP="00E6628B">
      <w:pPr>
        <w:spacing w:after="0" w:line="405" w:lineRule="atLeast"/>
        <w:ind w:firstLine="240"/>
        <w:jc w:val="both"/>
        <w:rPr>
          <w:rFonts w:ascii="Arial" w:eastAsia="Times New Roman" w:hAnsi="Arial" w:cs="Arial"/>
          <w:color w:val="474747"/>
          <w:szCs w:val="27"/>
          <w:lang w:eastAsia="hu-HU"/>
        </w:rPr>
      </w:pPr>
      <w:r w:rsidRPr="00E6628B">
        <w:rPr>
          <w:rFonts w:ascii="Arial" w:eastAsia="Times New Roman" w:hAnsi="Arial" w:cs="Arial"/>
          <w:i/>
          <w:iCs/>
          <w:color w:val="474747"/>
          <w:szCs w:val="27"/>
          <w:lang w:eastAsia="hu-HU"/>
        </w:rPr>
        <w:t>c)</w:t>
      </w:r>
      <w:hyperlink r:id="rId30" w:anchor="lbj27id8e57" w:history="1">
        <w:r w:rsidRPr="00E6628B">
          <w:rPr>
            <w:rFonts w:ascii="Arial" w:eastAsia="Times New Roman" w:hAnsi="Arial" w:cs="Arial"/>
            <w:b/>
            <w:bCs/>
            <w:i/>
            <w:iCs/>
            <w:color w:val="0064A0"/>
            <w:sz w:val="16"/>
            <w:szCs w:val="20"/>
            <w:u w:val="single"/>
            <w:vertAlign w:val="superscript"/>
            <w:lang w:eastAsia="hu-HU"/>
          </w:rPr>
          <w:t>28</w:t>
        </w:r>
      </w:hyperlink>
      <w:r w:rsidRPr="00E6628B">
        <w:rPr>
          <w:rFonts w:ascii="Arial" w:eastAsia="Times New Roman" w:hAnsi="Arial" w:cs="Arial"/>
          <w:i/>
          <w:iCs/>
          <w:color w:val="474747"/>
          <w:szCs w:val="27"/>
          <w:lang w:eastAsia="hu-HU"/>
        </w:rPr>
        <w:t> </w:t>
      </w:r>
      <w:r w:rsidRPr="00E6628B">
        <w:rPr>
          <w:rFonts w:ascii="Arial" w:eastAsia="Times New Roman" w:hAnsi="Arial" w:cs="Arial"/>
          <w:color w:val="474747"/>
          <w:szCs w:val="27"/>
          <w:lang w:eastAsia="hu-HU"/>
        </w:rPr>
        <w:t>pedagógiai értékelés köréből a hátrányos helyzetű gyermekek, tanulók felkészítésének megszervezéséhez, az ellátás eredményességének megismeréséhez szükséges elemző pedagógiai és komplex intézményértékelési eszközök és módszerek megismertetését és terjesztését,</w:t>
      </w:r>
    </w:p>
    <w:p w:rsidR="00E6628B" w:rsidRPr="00E6628B" w:rsidRDefault="00E6628B" w:rsidP="00E6628B">
      <w:pPr>
        <w:spacing w:after="0" w:line="405" w:lineRule="atLeast"/>
        <w:ind w:firstLine="240"/>
        <w:jc w:val="both"/>
        <w:rPr>
          <w:rFonts w:ascii="Arial" w:eastAsia="Times New Roman" w:hAnsi="Arial" w:cs="Arial"/>
          <w:color w:val="474747"/>
          <w:szCs w:val="27"/>
          <w:lang w:eastAsia="hu-HU"/>
        </w:rPr>
      </w:pPr>
      <w:r w:rsidRPr="00E6628B">
        <w:rPr>
          <w:rFonts w:ascii="Arial" w:eastAsia="Times New Roman" w:hAnsi="Arial" w:cs="Arial"/>
          <w:i/>
          <w:iCs/>
          <w:color w:val="474747"/>
          <w:szCs w:val="27"/>
          <w:lang w:eastAsia="hu-HU"/>
        </w:rPr>
        <w:t>d)</w:t>
      </w:r>
      <w:hyperlink r:id="rId31" w:anchor="lbj28id8e57" w:history="1">
        <w:r w:rsidRPr="00E6628B">
          <w:rPr>
            <w:rFonts w:ascii="Arial" w:eastAsia="Times New Roman" w:hAnsi="Arial" w:cs="Arial"/>
            <w:b/>
            <w:bCs/>
            <w:i/>
            <w:iCs/>
            <w:color w:val="0064A0"/>
            <w:sz w:val="16"/>
            <w:szCs w:val="20"/>
            <w:u w:val="single"/>
            <w:vertAlign w:val="superscript"/>
            <w:lang w:eastAsia="hu-HU"/>
          </w:rPr>
          <w:t>29</w:t>
        </w:r>
      </w:hyperlink>
      <w:r w:rsidRPr="00E6628B">
        <w:rPr>
          <w:rFonts w:ascii="Arial" w:eastAsia="Times New Roman" w:hAnsi="Arial" w:cs="Arial"/>
          <w:i/>
          <w:iCs/>
          <w:color w:val="474747"/>
          <w:szCs w:val="27"/>
          <w:lang w:eastAsia="hu-HU"/>
        </w:rPr>
        <w:t> </w:t>
      </w:r>
      <w:r w:rsidRPr="00E6628B">
        <w:rPr>
          <w:rFonts w:ascii="Arial" w:eastAsia="Times New Roman" w:hAnsi="Arial" w:cs="Arial"/>
          <w:color w:val="474747"/>
          <w:szCs w:val="27"/>
          <w:lang w:eastAsia="hu-HU"/>
        </w:rPr>
        <w:t>tanügy-igazgatási szolgáltatás köréből a hátrányos helyzetű gyermekek, tanulók ellátásához kapcsolódó, az intézményvezetés munkáját fejlesztő jogi és egyéb információk gyűjtését, rendelkezésre bocsátását, e körben tájékoztatás adását, valamint az esélyegyenlőségi feladatok végrehajtásának segítését.</w:t>
      </w:r>
    </w:p>
    <w:p w:rsidR="00E6628B" w:rsidRPr="00E6628B" w:rsidRDefault="00E6628B" w:rsidP="00E6628B">
      <w:pPr>
        <w:spacing w:after="0" w:line="405" w:lineRule="atLeast"/>
        <w:ind w:firstLine="240"/>
        <w:jc w:val="both"/>
        <w:rPr>
          <w:rFonts w:ascii="Arial" w:eastAsia="Times New Roman" w:hAnsi="Arial" w:cs="Arial"/>
          <w:color w:val="474747"/>
          <w:szCs w:val="27"/>
          <w:lang w:eastAsia="hu-HU"/>
        </w:rPr>
      </w:pPr>
      <w:r w:rsidRPr="00E6628B">
        <w:rPr>
          <w:rFonts w:ascii="Arial" w:eastAsia="Times New Roman" w:hAnsi="Arial" w:cs="Arial"/>
          <w:color w:val="474747"/>
          <w:szCs w:val="27"/>
          <w:lang w:eastAsia="hu-HU"/>
        </w:rPr>
        <w:t xml:space="preserve">(2) Szaktanácsadó az lehet, aki az </w:t>
      </w:r>
      <w:proofErr w:type="spellStart"/>
      <w:r w:rsidRPr="00E6628B">
        <w:rPr>
          <w:rFonts w:ascii="Arial" w:eastAsia="Times New Roman" w:hAnsi="Arial" w:cs="Arial"/>
          <w:color w:val="474747"/>
          <w:szCs w:val="27"/>
          <w:lang w:eastAsia="hu-HU"/>
        </w:rPr>
        <w:t>Nkt</w:t>
      </w:r>
      <w:proofErr w:type="spellEnd"/>
      <w:r w:rsidRPr="00E6628B">
        <w:rPr>
          <w:rFonts w:ascii="Arial" w:eastAsia="Times New Roman" w:hAnsi="Arial" w:cs="Arial"/>
          <w:color w:val="474747"/>
          <w:szCs w:val="27"/>
          <w:lang w:eastAsia="hu-HU"/>
        </w:rPr>
        <w:t>. 3. mellékletében meghatározott feltételeknek megfelel, pedagógus szakvizsgával rendelkezik, köznevelési intézményben pedagógus-munkakörben legalább tíz éves szakmai gyakorlatot szerzett és a pedagógus-továbbképzésről, a pedagógus-szakvizsgáról, valamint a továbbképzésben résztvevők juttatásairól és kedvezményeiről szóló 277/1997. (XII. 22.) Korm. rendelet alapján megszervezett és akkreditált pedagógus-továbbképzés keretében elvégezte „Az intézményi tanácsadás folyamatára történő felkészítés - hátrányos helyzetű gyermekek integrált oktatása, együttnevelése szakterület” vagy az „Integrációs tanácsadók felkészítése az óvodai intézményi folyamat-tanácsadásra” IPR szaktanácsadói továbbképzést, vagy a közoktatási esélyegyenlőségi mentorok számára szervezett továbbképzést.</w:t>
      </w:r>
    </w:p>
    <w:p w:rsidR="00E6628B" w:rsidRPr="00E6628B" w:rsidRDefault="00E6628B" w:rsidP="00E6628B">
      <w:pPr>
        <w:spacing w:after="0" w:line="405" w:lineRule="atLeast"/>
        <w:ind w:firstLine="240"/>
        <w:jc w:val="both"/>
        <w:rPr>
          <w:rFonts w:ascii="Arial" w:eastAsia="Times New Roman" w:hAnsi="Arial" w:cs="Arial"/>
          <w:color w:val="474747"/>
          <w:szCs w:val="27"/>
          <w:lang w:eastAsia="hu-HU"/>
        </w:rPr>
      </w:pPr>
      <w:r w:rsidRPr="00E6628B">
        <w:rPr>
          <w:rFonts w:ascii="Arial" w:eastAsia="Times New Roman" w:hAnsi="Arial" w:cs="Arial"/>
          <w:b/>
          <w:bCs/>
          <w:color w:val="474747"/>
          <w:szCs w:val="27"/>
          <w:lang w:eastAsia="hu-HU"/>
        </w:rPr>
        <w:t>15. § </w:t>
      </w:r>
      <w:r w:rsidRPr="00E6628B">
        <w:rPr>
          <w:rFonts w:ascii="Arial" w:eastAsia="Times New Roman" w:hAnsi="Arial" w:cs="Arial"/>
          <w:color w:val="474747"/>
          <w:szCs w:val="27"/>
          <w:lang w:eastAsia="hu-HU"/>
        </w:rPr>
        <w:t>(1) Országos pedagógiai-szakmai szolgáltatásként kell megszervezni az országos pedagógiai mérési-értékelés eredmények alapján az intézményértékeléshez kapcsolódó fejlesztési eszközök kidolgozását, országos terjesztését, ennek keretében</w:t>
      </w:r>
    </w:p>
    <w:p w:rsidR="00E6628B" w:rsidRPr="00E6628B" w:rsidRDefault="00E6628B" w:rsidP="00E6628B">
      <w:pPr>
        <w:spacing w:after="0" w:line="405" w:lineRule="atLeast"/>
        <w:ind w:firstLine="240"/>
        <w:jc w:val="both"/>
        <w:rPr>
          <w:rFonts w:ascii="Arial" w:eastAsia="Times New Roman" w:hAnsi="Arial" w:cs="Arial"/>
          <w:color w:val="474747"/>
          <w:szCs w:val="27"/>
          <w:lang w:eastAsia="hu-HU"/>
        </w:rPr>
      </w:pPr>
      <w:proofErr w:type="gramStart"/>
      <w:r w:rsidRPr="00E6628B">
        <w:rPr>
          <w:rFonts w:ascii="Arial" w:eastAsia="Times New Roman" w:hAnsi="Arial" w:cs="Arial"/>
          <w:i/>
          <w:iCs/>
          <w:color w:val="474747"/>
          <w:szCs w:val="27"/>
          <w:lang w:eastAsia="hu-HU"/>
        </w:rPr>
        <w:t>a</w:t>
      </w:r>
      <w:proofErr w:type="gramEnd"/>
      <w:r w:rsidRPr="00E6628B">
        <w:rPr>
          <w:rFonts w:ascii="Arial" w:eastAsia="Times New Roman" w:hAnsi="Arial" w:cs="Arial"/>
          <w:i/>
          <w:iCs/>
          <w:color w:val="474747"/>
          <w:szCs w:val="27"/>
          <w:lang w:eastAsia="hu-HU"/>
        </w:rPr>
        <w:t>) </w:t>
      </w:r>
      <w:proofErr w:type="spellStart"/>
      <w:r w:rsidRPr="00E6628B">
        <w:rPr>
          <w:rFonts w:ascii="Arial" w:eastAsia="Times New Roman" w:hAnsi="Arial" w:cs="Arial"/>
          <w:color w:val="474747"/>
          <w:szCs w:val="27"/>
          <w:lang w:eastAsia="hu-HU"/>
        </w:rPr>
        <w:t>a</w:t>
      </w:r>
      <w:proofErr w:type="spellEnd"/>
      <w:r w:rsidRPr="00E6628B">
        <w:rPr>
          <w:rFonts w:ascii="Arial" w:eastAsia="Times New Roman" w:hAnsi="Arial" w:cs="Arial"/>
          <w:color w:val="474747"/>
          <w:szCs w:val="27"/>
          <w:lang w:eastAsia="hu-HU"/>
        </w:rPr>
        <w:t xml:space="preserve"> pedagógiai értékelés köréből az országos pedagógiai mérési-értékelési és ellenőrzési feladatok megállapításainak elemzését segítő, a feltárt intézményi és gyermeki, tanulói lemaradások megszüntetését szolgáló intézkedések kidolgozásához szükséges pedagógiai és komplex intézményfejlesztési eszközök kidolgozását és módszerek megismertetését,</w:t>
      </w:r>
    </w:p>
    <w:p w:rsidR="00E6628B" w:rsidRPr="00E6628B" w:rsidRDefault="00E6628B" w:rsidP="00E6628B">
      <w:pPr>
        <w:spacing w:after="0" w:line="405" w:lineRule="atLeast"/>
        <w:ind w:firstLine="240"/>
        <w:jc w:val="both"/>
        <w:rPr>
          <w:rFonts w:ascii="Arial" w:eastAsia="Times New Roman" w:hAnsi="Arial" w:cs="Arial"/>
          <w:color w:val="474747"/>
          <w:szCs w:val="27"/>
          <w:lang w:eastAsia="hu-HU"/>
        </w:rPr>
      </w:pPr>
      <w:r w:rsidRPr="00E6628B">
        <w:rPr>
          <w:rFonts w:ascii="Arial" w:eastAsia="Times New Roman" w:hAnsi="Arial" w:cs="Arial"/>
          <w:i/>
          <w:iCs/>
          <w:color w:val="474747"/>
          <w:szCs w:val="27"/>
          <w:lang w:eastAsia="hu-HU"/>
        </w:rPr>
        <w:t>b) </w:t>
      </w:r>
      <w:r w:rsidRPr="00E6628B">
        <w:rPr>
          <w:rFonts w:ascii="Arial" w:eastAsia="Times New Roman" w:hAnsi="Arial" w:cs="Arial"/>
          <w:color w:val="474747"/>
          <w:szCs w:val="27"/>
          <w:lang w:eastAsia="hu-HU"/>
        </w:rPr>
        <w:t>a szaktanácsadás köréből a segítségnyújtáshoz szükséges országos fejlesztési eszközöket ahhoz, hogy az óvoda és az iskola fenntartója és az óvoda és az iskola vezetői, pedagógusai elkészítsék, bevezessék és végrehajtsák azt az intézkedési tervet, amely a pedagógiai tevékenység színvonalának az emeléséhez szükséges.</w:t>
      </w:r>
    </w:p>
    <w:p w:rsidR="00E6628B" w:rsidRPr="00E6628B" w:rsidRDefault="00E6628B" w:rsidP="00E6628B">
      <w:pPr>
        <w:spacing w:after="0" w:line="405" w:lineRule="atLeast"/>
        <w:ind w:firstLine="240"/>
        <w:jc w:val="both"/>
        <w:rPr>
          <w:rFonts w:ascii="Arial" w:eastAsia="Times New Roman" w:hAnsi="Arial" w:cs="Arial"/>
          <w:color w:val="474747"/>
          <w:szCs w:val="27"/>
          <w:lang w:eastAsia="hu-HU"/>
        </w:rPr>
      </w:pPr>
      <w:r w:rsidRPr="00E6628B">
        <w:rPr>
          <w:rFonts w:ascii="Arial" w:eastAsia="Times New Roman" w:hAnsi="Arial" w:cs="Arial"/>
          <w:color w:val="474747"/>
          <w:szCs w:val="27"/>
          <w:lang w:eastAsia="hu-HU"/>
        </w:rPr>
        <w:lastRenderedPageBreak/>
        <w:t xml:space="preserve">(2) Szaktanácsadó az lehet, aki az </w:t>
      </w:r>
      <w:proofErr w:type="spellStart"/>
      <w:r w:rsidRPr="00E6628B">
        <w:rPr>
          <w:rFonts w:ascii="Arial" w:eastAsia="Times New Roman" w:hAnsi="Arial" w:cs="Arial"/>
          <w:color w:val="474747"/>
          <w:szCs w:val="27"/>
          <w:lang w:eastAsia="hu-HU"/>
        </w:rPr>
        <w:t>Nkt</w:t>
      </w:r>
      <w:proofErr w:type="spellEnd"/>
      <w:r w:rsidRPr="00E6628B">
        <w:rPr>
          <w:rFonts w:ascii="Arial" w:eastAsia="Times New Roman" w:hAnsi="Arial" w:cs="Arial"/>
          <w:color w:val="474747"/>
          <w:szCs w:val="27"/>
          <w:lang w:eastAsia="hu-HU"/>
        </w:rPr>
        <w:t>. 3. mellékletében meghatározott feltételeknek megfelel, pedagógus szakvizsgával rendelkezik, köznevelési intézményben pedagógus-munkakörben legalább tíz éves szakmai gyakorlatot szerzett és szervezetfejlesztés, pedagógiai fejlesztés, pedagógiai mérés, értékelés területén szakképzettséggel rendelkezik.</w:t>
      </w:r>
    </w:p>
    <w:p w:rsidR="00E6628B" w:rsidRPr="00E6628B" w:rsidRDefault="00E6628B" w:rsidP="00E6628B">
      <w:pPr>
        <w:spacing w:after="0" w:line="405" w:lineRule="atLeast"/>
        <w:ind w:firstLine="240"/>
        <w:jc w:val="both"/>
        <w:rPr>
          <w:rFonts w:ascii="Arial" w:eastAsia="Times New Roman" w:hAnsi="Arial" w:cs="Arial"/>
          <w:color w:val="474747"/>
          <w:szCs w:val="27"/>
          <w:lang w:eastAsia="hu-HU"/>
        </w:rPr>
      </w:pPr>
      <w:r w:rsidRPr="00E6628B">
        <w:rPr>
          <w:rFonts w:ascii="Arial" w:eastAsia="Times New Roman" w:hAnsi="Arial" w:cs="Arial"/>
          <w:color w:val="474747"/>
          <w:szCs w:val="27"/>
          <w:lang w:eastAsia="hu-HU"/>
        </w:rPr>
        <w:t>(3)</w:t>
      </w:r>
      <w:hyperlink r:id="rId32" w:anchor="lbj29id8e57" w:history="1">
        <w:r w:rsidRPr="00E6628B">
          <w:rPr>
            <w:rFonts w:ascii="Arial" w:eastAsia="Times New Roman" w:hAnsi="Arial" w:cs="Arial"/>
            <w:b/>
            <w:bCs/>
            <w:color w:val="0064A0"/>
            <w:sz w:val="16"/>
            <w:szCs w:val="20"/>
            <w:u w:val="single"/>
            <w:vertAlign w:val="superscript"/>
            <w:lang w:eastAsia="hu-HU"/>
          </w:rPr>
          <w:t>30</w:t>
        </w:r>
      </w:hyperlink>
      <w:r w:rsidRPr="00E6628B">
        <w:rPr>
          <w:rFonts w:ascii="Arial" w:eastAsia="Times New Roman" w:hAnsi="Arial" w:cs="Arial"/>
          <w:color w:val="474747"/>
          <w:szCs w:val="27"/>
          <w:lang w:eastAsia="hu-HU"/>
        </w:rPr>
        <w:t> Az országos pedagógiai mérés-értékeléssel kapcsolatos országos pedagógiai-szakmai szolgáltatások szakmai irányítását a Hivatal látja el.</w:t>
      </w:r>
    </w:p>
    <w:p w:rsidR="00E6628B" w:rsidRPr="00E6628B" w:rsidRDefault="00E6628B" w:rsidP="00E6628B">
      <w:pPr>
        <w:spacing w:after="0" w:line="405" w:lineRule="atLeast"/>
        <w:ind w:firstLine="240"/>
        <w:jc w:val="both"/>
        <w:rPr>
          <w:rFonts w:ascii="Arial" w:eastAsia="Times New Roman" w:hAnsi="Arial" w:cs="Arial"/>
          <w:color w:val="474747"/>
          <w:szCs w:val="27"/>
          <w:lang w:eastAsia="hu-HU"/>
        </w:rPr>
      </w:pPr>
      <w:r w:rsidRPr="00E6628B">
        <w:rPr>
          <w:rFonts w:ascii="Arial" w:eastAsia="Times New Roman" w:hAnsi="Arial" w:cs="Arial"/>
          <w:b/>
          <w:bCs/>
          <w:color w:val="474747"/>
          <w:szCs w:val="27"/>
          <w:lang w:eastAsia="hu-HU"/>
        </w:rPr>
        <w:t>15/A. §</w:t>
      </w:r>
      <w:hyperlink r:id="rId33" w:anchor="lbj30id8e57" w:history="1">
        <w:r w:rsidRPr="00E6628B">
          <w:rPr>
            <w:rFonts w:ascii="Arial" w:eastAsia="Times New Roman" w:hAnsi="Arial" w:cs="Arial"/>
            <w:b/>
            <w:bCs/>
            <w:color w:val="0064A0"/>
            <w:sz w:val="16"/>
            <w:szCs w:val="20"/>
            <w:u w:val="single"/>
            <w:vertAlign w:val="superscript"/>
            <w:lang w:eastAsia="hu-HU"/>
          </w:rPr>
          <w:t>31</w:t>
        </w:r>
      </w:hyperlink>
      <w:r w:rsidRPr="00E6628B">
        <w:rPr>
          <w:rFonts w:ascii="Arial" w:eastAsia="Times New Roman" w:hAnsi="Arial" w:cs="Arial"/>
          <w:b/>
          <w:bCs/>
          <w:color w:val="474747"/>
          <w:szCs w:val="27"/>
          <w:lang w:eastAsia="hu-HU"/>
        </w:rPr>
        <w:t> </w:t>
      </w:r>
      <w:r w:rsidRPr="00E6628B">
        <w:rPr>
          <w:rFonts w:ascii="Arial" w:eastAsia="Times New Roman" w:hAnsi="Arial" w:cs="Arial"/>
          <w:color w:val="474747"/>
          <w:szCs w:val="27"/>
          <w:lang w:eastAsia="hu-HU"/>
        </w:rPr>
        <w:t>(1)</w:t>
      </w:r>
      <w:hyperlink r:id="rId34" w:anchor="lbj31id8e57" w:history="1">
        <w:r w:rsidRPr="00E6628B">
          <w:rPr>
            <w:rFonts w:ascii="Arial" w:eastAsia="Times New Roman" w:hAnsi="Arial" w:cs="Arial"/>
            <w:b/>
            <w:bCs/>
            <w:color w:val="0064A0"/>
            <w:sz w:val="16"/>
            <w:szCs w:val="20"/>
            <w:u w:val="single"/>
            <w:vertAlign w:val="superscript"/>
            <w:lang w:eastAsia="hu-HU"/>
          </w:rPr>
          <w:t>32</w:t>
        </w:r>
      </w:hyperlink>
    </w:p>
    <w:p w:rsidR="00E6628B" w:rsidRPr="00E6628B" w:rsidRDefault="00E6628B" w:rsidP="00E6628B">
      <w:pPr>
        <w:spacing w:after="0" w:line="405" w:lineRule="atLeast"/>
        <w:ind w:firstLine="240"/>
        <w:jc w:val="both"/>
        <w:rPr>
          <w:rFonts w:ascii="Arial" w:eastAsia="Times New Roman" w:hAnsi="Arial" w:cs="Arial"/>
          <w:color w:val="474747"/>
          <w:szCs w:val="27"/>
          <w:lang w:eastAsia="hu-HU"/>
        </w:rPr>
      </w:pPr>
      <w:r w:rsidRPr="00E6628B">
        <w:rPr>
          <w:rFonts w:ascii="Arial" w:eastAsia="Times New Roman" w:hAnsi="Arial" w:cs="Arial"/>
          <w:color w:val="474747"/>
          <w:szCs w:val="27"/>
          <w:lang w:eastAsia="hu-HU"/>
        </w:rPr>
        <w:t>(2)</w:t>
      </w:r>
      <w:hyperlink r:id="rId35" w:anchor="lbj32id8e57" w:history="1">
        <w:r w:rsidRPr="00E6628B">
          <w:rPr>
            <w:rFonts w:ascii="Arial" w:eastAsia="Times New Roman" w:hAnsi="Arial" w:cs="Arial"/>
            <w:b/>
            <w:bCs/>
            <w:color w:val="0064A0"/>
            <w:sz w:val="16"/>
            <w:szCs w:val="20"/>
            <w:u w:val="single"/>
            <w:vertAlign w:val="superscript"/>
            <w:lang w:eastAsia="hu-HU"/>
          </w:rPr>
          <w:t>33</w:t>
        </w:r>
      </w:hyperlink>
      <w:r w:rsidRPr="00E6628B">
        <w:rPr>
          <w:rFonts w:ascii="Arial" w:eastAsia="Times New Roman" w:hAnsi="Arial" w:cs="Arial"/>
          <w:color w:val="474747"/>
          <w:szCs w:val="27"/>
          <w:lang w:eastAsia="hu-HU"/>
        </w:rPr>
        <w:t> Tantárgygondozó szaktanácsadás pedagógiai-szakmai szolgáltatás esetén szaktanácsadó az lehet, aki</w:t>
      </w:r>
    </w:p>
    <w:p w:rsidR="00E6628B" w:rsidRPr="00E6628B" w:rsidRDefault="00E6628B" w:rsidP="00E6628B">
      <w:pPr>
        <w:spacing w:after="0" w:line="405" w:lineRule="atLeast"/>
        <w:ind w:firstLine="240"/>
        <w:jc w:val="both"/>
        <w:rPr>
          <w:rFonts w:ascii="Arial" w:eastAsia="Times New Roman" w:hAnsi="Arial" w:cs="Arial"/>
          <w:color w:val="474747"/>
          <w:szCs w:val="27"/>
          <w:lang w:eastAsia="hu-HU"/>
        </w:rPr>
      </w:pPr>
      <w:proofErr w:type="gramStart"/>
      <w:r w:rsidRPr="00E6628B">
        <w:rPr>
          <w:rFonts w:ascii="Arial" w:eastAsia="Times New Roman" w:hAnsi="Arial" w:cs="Arial"/>
          <w:i/>
          <w:iCs/>
          <w:color w:val="474747"/>
          <w:szCs w:val="27"/>
          <w:lang w:eastAsia="hu-HU"/>
        </w:rPr>
        <w:t>a</w:t>
      </w:r>
      <w:proofErr w:type="gramEnd"/>
      <w:r w:rsidRPr="00E6628B">
        <w:rPr>
          <w:rFonts w:ascii="Arial" w:eastAsia="Times New Roman" w:hAnsi="Arial" w:cs="Arial"/>
          <w:i/>
          <w:iCs/>
          <w:color w:val="474747"/>
          <w:szCs w:val="27"/>
          <w:lang w:eastAsia="hu-HU"/>
        </w:rPr>
        <w:t>) </w:t>
      </w:r>
      <w:r w:rsidRPr="00E6628B">
        <w:rPr>
          <w:rFonts w:ascii="Arial" w:eastAsia="Times New Roman" w:hAnsi="Arial" w:cs="Arial"/>
          <w:color w:val="474747"/>
          <w:szCs w:val="27"/>
          <w:lang w:eastAsia="hu-HU"/>
        </w:rPr>
        <w:t xml:space="preserve">az </w:t>
      </w:r>
      <w:proofErr w:type="spellStart"/>
      <w:r w:rsidRPr="00E6628B">
        <w:rPr>
          <w:rFonts w:ascii="Arial" w:eastAsia="Times New Roman" w:hAnsi="Arial" w:cs="Arial"/>
          <w:color w:val="474747"/>
          <w:szCs w:val="27"/>
          <w:lang w:eastAsia="hu-HU"/>
        </w:rPr>
        <w:t>Nkt</w:t>
      </w:r>
      <w:proofErr w:type="spellEnd"/>
      <w:r w:rsidRPr="00E6628B">
        <w:rPr>
          <w:rFonts w:ascii="Arial" w:eastAsia="Times New Roman" w:hAnsi="Arial" w:cs="Arial"/>
          <w:color w:val="474747"/>
          <w:szCs w:val="27"/>
          <w:lang w:eastAsia="hu-HU"/>
        </w:rPr>
        <w:t>. 3. mellékletében meghatározott feltételeknek megfelel,</w:t>
      </w:r>
    </w:p>
    <w:p w:rsidR="00E6628B" w:rsidRPr="00E6628B" w:rsidRDefault="00E6628B" w:rsidP="00E6628B">
      <w:pPr>
        <w:spacing w:after="0" w:line="405" w:lineRule="atLeast"/>
        <w:ind w:firstLine="240"/>
        <w:jc w:val="both"/>
        <w:rPr>
          <w:rFonts w:ascii="Arial" w:eastAsia="Times New Roman" w:hAnsi="Arial" w:cs="Arial"/>
          <w:color w:val="474747"/>
          <w:szCs w:val="27"/>
          <w:lang w:eastAsia="hu-HU"/>
        </w:rPr>
      </w:pPr>
      <w:r w:rsidRPr="00E6628B">
        <w:rPr>
          <w:rFonts w:ascii="Arial" w:eastAsia="Times New Roman" w:hAnsi="Arial" w:cs="Arial"/>
          <w:i/>
          <w:iCs/>
          <w:color w:val="474747"/>
          <w:szCs w:val="27"/>
          <w:lang w:eastAsia="hu-HU"/>
        </w:rPr>
        <w:t>b) </w:t>
      </w:r>
      <w:r w:rsidRPr="00E6628B">
        <w:rPr>
          <w:rFonts w:ascii="Arial" w:eastAsia="Times New Roman" w:hAnsi="Arial" w:cs="Arial"/>
          <w:color w:val="474747"/>
          <w:szCs w:val="27"/>
          <w:lang w:eastAsia="hu-HU"/>
        </w:rPr>
        <w:t>pedagógus-szakvizsgával rendelkezik,</w:t>
      </w:r>
    </w:p>
    <w:p w:rsidR="00E6628B" w:rsidRPr="00E6628B" w:rsidRDefault="00E6628B" w:rsidP="00E6628B">
      <w:pPr>
        <w:spacing w:after="0" w:line="405" w:lineRule="atLeast"/>
        <w:ind w:firstLine="240"/>
        <w:jc w:val="both"/>
        <w:rPr>
          <w:rFonts w:ascii="Arial" w:eastAsia="Times New Roman" w:hAnsi="Arial" w:cs="Arial"/>
          <w:color w:val="474747"/>
          <w:szCs w:val="27"/>
          <w:lang w:eastAsia="hu-HU"/>
        </w:rPr>
      </w:pPr>
      <w:r w:rsidRPr="00E6628B">
        <w:rPr>
          <w:rFonts w:ascii="Arial" w:eastAsia="Times New Roman" w:hAnsi="Arial" w:cs="Arial"/>
          <w:i/>
          <w:iCs/>
          <w:color w:val="474747"/>
          <w:szCs w:val="27"/>
          <w:lang w:eastAsia="hu-HU"/>
        </w:rPr>
        <w:t>c) </w:t>
      </w:r>
      <w:r w:rsidRPr="00E6628B">
        <w:rPr>
          <w:rFonts w:ascii="Arial" w:eastAsia="Times New Roman" w:hAnsi="Arial" w:cs="Arial"/>
          <w:color w:val="474747"/>
          <w:szCs w:val="27"/>
          <w:lang w:eastAsia="hu-HU"/>
        </w:rPr>
        <w:t>köznevelési intézményben pedagógus-munkakörben legalább tízéves szakmai gyakorlatot szerzett, és</w:t>
      </w:r>
    </w:p>
    <w:p w:rsidR="00E6628B" w:rsidRPr="00E6628B" w:rsidRDefault="00E6628B" w:rsidP="00E6628B">
      <w:pPr>
        <w:spacing w:after="0" w:line="405" w:lineRule="atLeast"/>
        <w:ind w:firstLine="240"/>
        <w:jc w:val="both"/>
        <w:rPr>
          <w:rFonts w:ascii="Arial" w:eastAsia="Times New Roman" w:hAnsi="Arial" w:cs="Arial"/>
          <w:color w:val="474747"/>
          <w:szCs w:val="27"/>
          <w:lang w:eastAsia="hu-HU"/>
        </w:rPr>
      </w:pPr>
      <w:r w:rsidRPr="00E6628B">
        <w:rPr>
          <w:rFonts w:ascii="Arial" w:eastAsia="Times New Roman" w:hAnsi="Arial" w:cs="Arial"/>
          <w:i/>
          <w:iCs/>
          <w:color w:val="474747"/>
          <w:szCs w:val="27"/>
          <w:lang w:eastAsia="hu-HU"/>
        </w:rPr>
        <w:t>d) </w:t>
      </w:r>
      <w:r w:rsidRPr="00E6628B">
        <w:rPr>
          <w:rFonts w:ascii="Arial" w:eastAsia="Times New Roman" w:hAnsi="Arial" w:cs="Arial"/>
          <w:color w:val="474747"/>
          <w:szCs w:val="27"/>
          <w:lang w:eastAsia="hu-HU"/>
        </w:rPr>
        <w:t>a pedagógus-továbbképzésről, a pedagógus-szakvizsgáról, valamint a továbbképzésben részt vevők juttatásairól és kedvezményeiről szóló kormányrendelet alapján akkreditált pedagógus-továbbképzés keretében elvégezte az Oktatáskutató és Fejlesztő Intézet által alapított, a szaktanácsadásban résztvevő személy szakterületéhez illeszkedő tantárgygondozói továbbképzést.</w:t>
      </w:r>
    </w:p>
    <w:p w:rsidR="00E6628B" w:rsidRPr="00E6628B" w:rsidRDefault="00E6628B" w:rsidP="00E6628B">
      <w:pPr>
        <w:spacing w:after="0" w:line="405" w:lineRule="atLeast"/>
        <w:ind w:firstLine="240"/>
        <w:jc w:val="both"/>
        <w:rPr>
          <w:rFonts w:ascii="Arial" w:eastAsia="Times New Roman" w:hAnsi="Arial" w:cs="Arial"/>
          <w:color w:val="474747"/>
          <w:szCs w:val="27"/>
          <w:lang w:eastAsia="hu-HU"/>
        </w:rPr>
      </w:pPr>
      <w:r w:rsidRPr="00E6628B">
        <w:rPr>
          <w:rFonts w:ascii="Arial" w:eastAsia="Times New Roman" w:hAnsi="Arial" w:cs="Arial"/>
          <w:color w:val="474747"/>
          <w:szCs w:val="27"/>
          <w:lang w:eastAsia="hu-HU"/>
        </w:rPr>
        <w:t>(3) A (2) bekezdésben előírt feltételeket az is teljesíti, aki</w:t>
      </w:r>
    </w:p>
    <w:p w:rsidR="00E6628B" w:rsidRPr="00E6628B" w:rsidRDefault="00E6628B" w:rsidP="00E6628B">
      <w:pPr>
        <w:spacing w:after="0" w:line="405" w:lineRule="atLeast"/>
        <w:ind w:firstLine="240"/>
        <w:jc w:val="both"/>
        <w:rPr>
          <w:rFonts w:ascii="Arial" w:eastAsia="Times New Roman" w:hAnsi="Arial" w:cs="Arial"/>
          <w:color w:val="474747"/>
          <w:szCs w:val="27"/>
          <w:lang w:eastAsia="hu-HU"/>
        </w:rPr>
      </w:pPr>
      <w:proofErr w:type="gramStart"/>
      <w:r w:rsidRPr="00E6628B">
        <w:rPr>
          <w:rFonts w:ascii="Arial" w:eastAsia="Times New Roman" w:hAnsi="Arial" w:cs="Arial"/>
          <w:i/>
          <w:iCs/>
          <w:color w:val="474747"/>
          <w:szCs w:val="27"/>
          <w:lang w:eastAsia="hu-HU"/>
        </w:rPr>
        <w:t>a</w:t>
      </w:r>
      <w:proofErr w:type="gramEnd"/>
      <w:r w:rsidRPr="00E6628B">
        <w:rPr>
          <w:rFonts w:ascii="Arial" w:eastAsia="Times New Roman" w:hAnsi="Arial" w:cs="Arial"/>
          <w:i/>
          <w:iCs/>
          <w:color w:val="474747"/>
          <w:szCs w:val="27"/>
          <w:lang w:eastAsia="hu-HU"/>
        </w:rPr>
        <w:t>) </w:t>
      </w:r>
      <w:proofErr w:type="spellStart"/>
      <w:r w:rsidRPr="00E6628B">
        <w:rPr>
          <w:rFonts w:ascii="Arial" w:eastAsia="Times New Roman" w:hAnsi="Arial" w:cs="Arial"/>
          <w:color w:val="474747"/>
          <w:szCs w:val="27"/>
          <w:lang w:eastAsia="hu-HU"/>
        </w:rPr>
        <w:t>a</w:t>
      </w:r>
      <w:proofErr w:type="spellEnd"/>
      <w:r w:rsidRPr="00E6628B">
        <w:rPr>
          <w:rFonts w:ascii="Arial" w:eastAsia="Times New Roman" w:hAnsi="Arial" w:cs="Arial"/>
          <w:color w:val="474747"/>
          <w:szCs w:val="27"/>
          <w:lang w:eastAsia="hu-HU"/>
        </w:rPr>
        <w:t xml:space="preserve"> (2) bekezdésben meghatározott pedagógus-továbbképzésben oktatóként részt vett legalább húsz óra időtartamban, vagy</w:t>
      </w:r>
    </w:p>
    <w:p w:rsidR="00E6628B" w:rsidRPr="00E6628B" w:rsidRDefault="00E6628B" w:rsidP="00E6628B">
      <w:pPr>
        <w:spacing w:after="0" w:line="405" w:lineRule="atLeast"/>
        <w:ind w:firstLine="240"/>
        <w:jc w:val="both"/>
        <w:rPr>
          <w:rFonts w:ascii="Arial" w:eastAsia="Times New Roman" w:hAnsi="Arial" w:cs="Arial"/>
          <w:color w:val="474747"/>
          <w:szCs w:val="27"/>
          <w:lang w:eastAsia="hu-HU"/>
        </w:rPr>
      </w:pPr>
      <w:r w:rsidRPr="00E6628B">
        <w:rPr>
          <w:rFonts w:ascii="Arial" w:eastAsia="Times New Roman" w:hAnsi="Arial" w:cs="Arial"/>
          <w:i/>
          <w:iCs/>
          <w:color w:val="474747"/>
          <w:szCs w:val="27"/>
          <w:lang w:eastAsia="hu-HU"/>
        </w:rPr>
        <w:t>b) </w:t>
      </w:r>
      <w:r w:rsidRPr="00E6628B">
        <w:rPr>
          <w:rFonts w:ascii="Arial" w:eastAsia="Times New Roman" w:hAnsi="Arial" w:cs="Arial"/>
          <w:color w:val="474747"/>
          <w:szCs w:val="27"/>
          <w:lang w:eastAsia="hu-HU"/>
        </w:rPr>
        <w:t>az adott szakterület nemzetközileg vagy országosan elismert képviselője.</w:t>
      </w:r>
    </w:p>
    <w:p w:rsidR="00E6628B" w:rsidRPr="00E6628B" w:rsidRDefault="00E6628B" w:rsidP="00E6628B">
      <w:pPr>
        <w:spacing w:after="0" w:line="405" w:lineRule="atLeast"/>
        <w:ind w:firstLine="240"/>
        <w:jc w:val="both"/>
        <w:rPr>
          <w:rFonts w:ascii="Arial" w:eastAsia="Times New Roman" w:hAnsi="Arial" w:cs="Arial"/>
          <w:color w:val="474747"/>
          <w:szCs w:val="27"/>
          <w:lang w:eastAsia="hu-HU"/>
        </w:rPr>
      </w:pPr>
      <w:r w:rsidRPr="00E6628B">
        <w:rPr>
          <w:rFonts w:ascii="Arial" w:eastAsia="Times New Roman" w:hAnsi="Arial" w:cs="Arial"/>
          <w:color w:val="474747"/>
          <w:szCs w:val="27"/>
          <w:lang w:eastAsia="hu-HU"/>
        </w:rPr>
        <w:t>(4) A (3) bekezdés </w:t>
      </w:r>
      <w:r w:rsidRPr="00E6628B">
        <w:rPr>
          <w:rFonts w:ascii="Arial" w:eastAsia="Times New Roman" w:hAnsi="Arial" w:cs="Arial"/>
          <w:i/>
          <w:iCs/>
          <w:color w:val="474747"/>
          <w:szCs w:val="27"/>
          <w:lang w:eastAsia="hu-HU"/>
        </w:rPr>
        <w:t>b) </w:t>
      </w:r>
      <w:r w:rsidRPr="00E6628B">
        <w:rPr>
          <w:rFonts w:ascii="Arial" w:eastAsia="Times New Roman" w:hAnsi="Arial" w:cs="Arial"/>
          <w:color w:val="474747"/>
          <w:szCs w:val="27"/>
          <w:lang w:eastAsia="hu-HU"/>
        </w:rPr>
        <w:t>pontjában meghatározott feltételnek való megfelelést szakmai önéletrajzzal és legalább két szakmai ajánlással, továbbá publikációs jegyzékkel kell igazolni.</w:t>
      </w:r>
    </w:p>
    <w:p w:rsidR="00E6628B" w:rsidRDefault="00E6628B" w:rsidP="00E6628B">
      <w:pPr>
        <w:spacing w:after="0" w:line="405" w:lineRule="atLeast"/>
        <w:ind w:firstLine="240"/>
        <w:jc w:val="both"/>
        <w:rPr>
          <w:rFonts w:ascii="Arial" w:eastAsia="Times New Roman" w:hAnsi="Arial" w:cs="Arial"/>
          <w:color w:val="474747"/>
          <w:szCs w:val="27"/>
          <w:lang w:eastAsia="hu-HU"/>
        </w:rPr>
      </w:pPr>
      <w:r w:rsidRPr="00E6628B">
        <w:rPr>
          <w:rFonts w:ascii="Arial" w:eastAsia="Times New Roman" w:hAnsi="Arial" w:cs="Arial"/>
          <w:color w:val="474747"/>
          <w:szCs w:val="27"/>
          <w:lang w:eastAsia="hu-HU"/>
        </w:rPr>
        <w:t>(5)</w:t>
      </w:r>
      <w:hyperlink r:id="rId36" w:anchor="lbj33id8e57" w:history="1">
        <w:r w:rsidRPr="00E6628B">
          <w:rPr>
            <w:rFonts w:ascii="Arial" w:eastAsia="Times New Roman" w:hAnsi="Arial" w:cs="Arial"/>
            <w:b/>
            <w:bCs/>
            <w:color w:val="0064A0"/>
            <w:sz w:val="16"/>
            <w:szCs w:val="20"/>
            <w:u w:val="single"/>
            <w:vertAlign w:val="superscript"/>
            <w:lang w:eastAsia="hu-HU"/>
          </w:rPr>
          <w:t>34</w:t>
        </w:r>
      </w:hyperlink>
    </w:p>
    <w:p w:rsidR="00E6628B" w:rsidRDefault="00E6628B" w:rsidP="00E6628B">
      <w:pPr>
        <w:spacing w:after="0" w:line="405" w:lineRule="atLeast"/>
        <w:ind w:firstLine="240"/>
        <w:jc w:val="both"/>
        <w:rPr>
          <w:rFonts w:ascii="Arial" w:eastAsia="Times New Roman" w:hAnsi="Arial" w:cs="Arial"/>
          <w:color w:val="474747"/>
          <w:szCs w:val="27"/>
          <w:lang w:eastAsia="hu-HU"/>
        </w:rPr>
      </w:pPr>
    </w:p>
    <w:p w:rsidR="00E6628B" w:rsidRDefault="00E6628B" w:rsidP="00E6628B">
      <w:pPr>
        <w:spacing w:after="0" w:line="405" w:lineRule="atLeast"/>
        <w:ind w:firstLine="240"/>
        <w:jc w:val="both"/>
        <w:rPr>
          <w:rFonts w:ascii="Arial" w:eastAsia="Times New Roman" w:hAnsi="Arial" w:cs="Arial"/>
          <w:color w:val="474747"/>
          <w:szCs w:val="27"/>
          <w:lang w:eastAsia="hu-HU"/>
        </w:rPr>
      </w:pPr>
    </w:p>
    <w:p w:rsidR="00E6628B" w:rsidRDefault="00E6628B" w:rsidP="00E6628B">
      <w:pPr>
        <w:spacing w:after="0" w:line="405" w:lineRule="atLeast"/>
        <w:ind w:firstLine="240"/>
        <w:jc w:val="both"/>
        <w:rPr>
          <w:rFonts w:ascii="Arial" w:eastAsia="Times New Roman" w:hAnsi="Arial" w:cs="Arial"/>
          <w:color w:val="474747"/>
          <w:szCs w:val="27"/>
          <w:lang w:eastAsia="hu-HU"/>
        </w:rPr>
      </w:pPr>
    </w:p>
    <w:p w:rsidR="00E6628B" w:rsidRDefault="00E6628B" w:rsidP="00E6628B">
      <w:pPr>
        <w:spacing w:after="0" w:line="405" w:lineRule="atLeast"/>
        <w:ind w:firstLine="240"/>
        <w:jc w:val="both"/>
        <w:rPr>
          <w:rFonts w:ascii="Arial" w:eastAsia="Times New Roman" w:hAnsi="Arial" w:cs="Arial"/>
          <w:color w:val="474747"/>
          <w:szCs w:val="27"/>
          <w:lang w:eastAsia="hu-HU"/>
        </w:rPr>
      </w:pPr>
    </w:p>
    <w:p w:rsidR="00E6628B" w:rsidRPr="00E6628B" w:rsidRDefault="00E6628B" w:rsidP="00E6628B">
      <w:pPr>
        <w:spacing w:after="0" w:line="405" w:lineRule="atLeast"/>
        <w:ind w:firstLine="240"/>
        <w:jc w:val="both"/>
        <w:rPr>
          <w:rFonts w:ascii="Arial" w:eastAsia="Times New Roman" w:hAnsi="Arial" w:cs="Arial"/>
          <w:color w:val="474747"/>
          <w:szCs w:val="27"/>
          <w:lang w:eastAsia="hu-HU"/>
        </w:rPr>
      </w:pPr>
    </w:p>
    <w:p w:rsidR="00E6628B" w:rsidRPr="00E6628B" w:rsidRDefault="00E6628B" w:rsidP="00E6628B">
      <w:pPr>
        <w:spacing w:after="0" w:line="276" w:lineRule="auto"/>
        <w:jc w:val="center"/>
        <w:outlineLvl w:val="1"/>
        <w:rPr>
          <w:rFonts w:ascii="Arial" w:eastAsia="Times New Roman" w:hAnsi="Arial" w:cs="Arial"/>
          <w:b/>
          <w:bCs/>
          <w:i/>
          <w:iCs/>
          <w:color w:val="474747"/>
          <w:sz w:val="24"/>
          <w:szCs w:val="29"/>
          <w:lang w:eastAsia="hu-HU"/>
        </w:rPr>
      </w:pPr>
      <w:r w:rsidRPr="00E6628B">
        <w:rPr>
          <w:rFonts w:ascii="Arial" w:eastAsia="Times New Roman" w:hAnsi="Arial" w:cs="Arial"/>
          <w:b/>
          <w:bCs/>
          <w:i/>
          <w:iCs/>
          <w:color w:val="474747"/>
          <w:sz w:val="24"/>
          <w:szCs w:val="29"/>
          <w:lang w:eastAsia="hu-HU"/>
        </w:rPr>
        <w:t>4. A pedagógiai-szakmai szolgáltatást ellátó intézmény működésére vonatkozó szabályok</w:t>
      </w:r>
    </w:p>
    <w:p w:rsidR="00E6628B" w:rsidRPr="00E6628B" w:rsidRDefault="00E6628B" w:rsidP="00E6628B">
      <w:pPr>
        <w:spacing w:before="100" w:beforeAutospacing="1" w:after="75" w:line="405" w:lineRule="atLeast"/>
        <w:ind w:firstLine="240"/>
        <w:jc w:val="both"/>
        <w:rPr>
          <w:rFonts w:ascii="Arial" w:eastAsia="Times New Roman" w:hAnsi="Arial" w:cs="Arial"/>
          <w:color w:val="474747"/>
          <w:szCs w:val="27"/>
          <w:lang w:eastAsia="hu-HU"/>
        </w:rPr>
      </w:pPr>
      <w:r w:rsidRPr="00E6628B">
        <w:rPr>
          <w:rFonts w:ascii="Arial" w:eastAsia="Times New Roman" w:hAnsi="Arial" w:cs="Arial"/>
          <w:b/>
          <w:bCs/>
          <w:color w:val="474747"/>
          <w:szCs w:val="27"/>
          <w:lang w:eastAsia="hu-HU"/>
        </w:rPr>
        <w:t>16. § </w:t>
      </w:r>
      <w:r w:rsidRPr="00E6628B">
        <w:rPr>
          <w:rFonts w:ascii="Arial" w:eastAsia="Times New Roman" w:hAnsi="Arial" w:cs="Arial"/>
          <w:color w:val="474747"/>
          <w:szCs w:val="27"/>
          <w:lang w:eastAsia="hu-HU"/>
        </w:rPr>
        <w:t>(1)</w:t>
      </w:r>
      <w:hyperlink r:id="rId37" w:anchor="lbj34id8e57" w:history="1">
        <w:r w:rsidRPr="00E6628B">
          <w:rPr>
            <w:rFonts w:ascii="Arial" w:eastAsia="Times New Roman" w:hAnsi="Arial" w:cs="Arial"/>
            <w:b/>
            <w:bCs/>
            <w:color w:val="0064A0"/>
            <w:sz w:val="16"/>
            <w:szCs w:val="20"/>
            <w:u w:val="single"/>
            <w:vertAlign w:val="superscript"/>
            <w:lang w:eastAsia="hu-HU"/>
          </w:rPr>
          <w:t>35</w:t>
        </w:r>
      </w:hyperlink>
      <w:r w:rsidRPr="00E6628B">
        <w:rPr>
          <w:rFonts w:ascii="Arial" w:eastAsia="Times New Roman" w:hAnsi="Arial" w:cs="Arial"/>
          <w:color w:val="474747"/>
          <w:szCs w:val="27"/>
          <w:lang w:eastAsia="hu-HU"/>
        </w:rPr>
        <w:t xml:space="preserve"> Az egyházi fenntartású vagy magán pedagógiai intézet működésének megkezdéséhez szükséges engedély iránti kérelmet az intézmény nyilvántartásba vételét </w:t>
      </w:r>
      <w:r w:rsidRPr="00E6628B">
        <w:rPr>
          <w:rFonts w:ascii="Arial" w:eastAsia="Times New Roman" w:hAnsi="Arial" w:cs="Arial"/>
          <w:color w:val="474747"/>
          <w:szCs w:val="27"/>
          <w:lang w:eastAsia="hu-HU"/>
        </w:rPr>
        <w:lastRenderedPageBreak/>
        <w:t>követő tizenkettő hónapon belül lehet benyújtani az intézmény székhelye szerint illetékes kormányhivatalhoz. A telephelyre vonatkozó működési engedély kiadása iránti kérelmet a telephely szerint illetékes kormányhivatalhoz lehet benyújtani. A telephelyre vonatkozó működési engedély kiadása tárgyában hozott határozatot - az ügyfélnek történő közléssel egyidejűleg - meg kell küldeni a székhely szerint illetékes kormányhivatalnak, amely a működési engedélyt a telephelyre vonatkozó működési engedélyre tekintettel kiegészíti, egységes szerkezetben adja ki.</w:t>
      </w:r>
    </w:p>
    <w:p w:rsidR="00E6628B" w:rsidRPr="00E6628B" w:rsidRDefault="00E6628B" w:rsidP="00E6628B">
      <w:pPr>
        <w:spacing w:after="0" w:line="405" w:lineRule="atLeast"/>
        <w:ind w:firstLine="240"/>
        <w:jc w:val="both"/>
        <w:rPr>
          <w:rFonts w:ascii="Arial" w:eastAsia="Times New Roman" w:hAnsi="Arial" w:cs="Arial"/>
          <w:color w:val="474747"/>
          <w:szCs w:val="27"/>
          <w:lang w:eastAsia="hu-HU"/>
        </w:rPr>
      </w:pPr>
      <w:r w:rsidRPr="00E6628B">
        <w:rPr>
          <w:rFonts w:ascii="Arial" w:eastAsia="Times New Roman" w:hAnsi="Arial" w:cs="Arial"/>
          <w:color w:val="474747"/>
          <w:szCs w:val="27"/>
          <w:lang w:eastAsia="hu-HU"/>
        </w:rPr>
        <w:t xml:space="preserve">(2) Új pedagógiai intézet indítása, valamint az </w:t>
      </w:r>
      <w:proofErr w:type="spellStart"/>
      <w:r w:rsidRPr="00E6628B">
        <w:rPr>
          <w:rFonts w:ascii="Arial" w:eastAsia="Times New Roman" w:hAnsi="Arial" w:cs="Arial"/>
          <w:color w:val="474747"/>
          <w:szCs w:val="27"/>
          <w:lang w:eastAsia="hu-HU"/>
        </w:rPr>
        <w:t>Nkt</w:t>
      </w:r>
      <w:proofErr w:type="spellEnd"/>
      <w:r w:rsidRPr="00E6628B">
        <w:rPr>
          <w:rFonts w:ascii="Arial" w:eastAsia="Times New Roman" w:hAnsi="Arial" w:cs="Arial"/>
          <w:color w:val="474747"/>
          <w:szCs w:val="27"/>
          <w:lang w:eastAsia="hu-HU"/>
        </w:rPr>
        <w:t>. 84. § (7) bekezdése szerinti esetekben a tervezett indítást vagy az átszervezést, fenntartóváltást megelőzően nyújthatja be a fenntartó a kormányhivatalhoz az intézmény működésének megkezdéséhez szükséges engedély iránti kérelmet.</w:t>
      </w:r>
    </w:p>
    <w:p w:rsidR="00E6628B" w:rsidRPr="00E6628B" w:rsidRDefault="00E6628B" w:rsidP="00E6628B">
      <w:pPr>
        <w:spacing w:after="0" w:line="405" w:lineRule="atLeast"/>
        <w:ind w:firstLine="240"/>
        <w:jc w:val="both"/>
        <w:rPr>
          <w:rFonts w:ascii="Arial" w:eastAsia="Times New Roman" w:hAnsi="Arial" w:cs="Arial"/>
          <w:color w:val="474747"/>
          <w:szCs w:val="27"/>
          <w:lang w:eastAsia="hu-HU"/>
        </w:rPr>
      </w:pPr>
      <w:r w:rsidRPr="00E6628B">
        <w:rPr>
          <w:rFonts w:ascii="Arial" w:eastAsia="Times New Roman" w:hAnsi="Arial" w:cs="Arial"/>
          <w:b/>
          <w:bCs/>
          <w:color w:val="474747"/>
          <w:szCs w:val="27"/>
          <w:lang w:eastAsia="hu-HU"/>
        </w:rPr>
        <w:t>17. § </w:t>
      </w:r>
      <w:r w:rsidRPr="00E6628B">
        <w:rPr>
          <w:rFonts w:ascii="Arial" w:eastAsia="Times New Roman" w:hAnsi="Arial" w:cs="Arial"/>
          <w:color w:val="474747"/>
          <w:szCs w:val="27"/>
          <w:lang w:eastAsia="hu-HU"/>
        </w:rPr>
        <w:t>(1) A működési engedély iránti kérelemnek az alábbi adatokat kell tartalmaznia:</w:t>
      </w:r>
    </w:p>
    <w:p w:rsidR="00E6628B" w:rsidRPr="00E6628B" w:rsidRDefault="00E6628B" w:rsidP="00E6628B">
      <w:pPr>
        <w:spacing w:after="0" w:line="405" w:lineRule="atLeast"/>
        <w:ind w:firstLine="240"/>
        <w:jc w:val="both"/>
        <w:rPr>
          <w:rFonts w:ascii="Arial" w:eastAsia="Times New Roman" w:hAnsi="Arial" w:cs="Arial"/>
          <w:color w:val="474747"/>
          <w:szCs w:val="27"/>
          <w:lang w:eastAsia="hu-HU"/>
        </w:rPr>
      </w:pPr>
      <w:proofErr w:type="gramStart"/>
      <w:r w:rsidRPr="00E6628B">
        <w:rPr>
          <w:rFonts w:ascii="Arial" w:eastAsia="Times New Roman" w:hAnsi="Arial" w:cs="Arial"/>
          <w:i/>
          <w:iCs/>
          <w:color w:val="474747"/>
          <w:szCs w:val="27"/>
          <w:lang w:eastAsia="hu-HU"/>
        </w:rPr>
        <w:t>a</w:t>
      </w:r>
      <w:proofErr w:type="gramEnd"/>
      <w:r w:rsidRPr="00E6628B">
        <w:rPr>
          <w:rFonts w:ascii="Arial" w:eastAsia="Times New Roman" w:hAnsi="Arial" w:cs="Arial"/>
          <w:i/>
          <w:iCs/>
          <w:color w:val="474747"/>
          <w:szCs w:val="27"/>
          <w:lang w:eastAsia="hu-HU"/>
        </w:rPr>
        <w:t>) </w:t>
      </w:r>
      <w:proofErr w:type="spellStart"/>
      <w:r w:rsidRPr="00E6628B">
        <w:rPr>
          <w:rFonts w:ascii="Arial" w:eastAsia="Times New Roman" w:hAnsi="Arial" w:cs="Arial"/>
          <w:color w:val="474747"/>
          <w:szCs w:val="27"/>
          <w:lang w:eastAsia="hu-HU"/>
        </w:rPr>
        <w:t>a</w:t>
      </w:r>
      <w:proofErr w:type="spellEnd"/>
      <w:r w:rsidRPr="00E6628B">
        <w:rPr>
          <w:rFonts w:ascii="Arial" w:eastAsia="Times New Roman" w:hAnsi="Arial" w:cs="Arial"/>
          <w:color w:val="474747"/>
          <w:szCs w:val="27"/>
          <w:lang w:eastAsia="hu-HU"/>
        </w:rPr>
        <w:t xml:space="preserve"> működési engedély iránti kérelem tárgya,</w:t>
      </w:r>
    </w:p>
    <w:p w:rsidR="00E6628B" w:rsidRPr="00E6628B" w:rsidRDefault="00E6628B" w:rsidP="00E6628B">
      <w:pPr>
        <w:spacing w:after="0" w:line="405" w:lineRule="atLeast"/>
        <w:ind w:firstLine="240"/>
        <w:jc w:val="both"/>
        <w:rPr>
          <w:rFonts w:ascii="Arial" w:eastAsia="Times New Roman" w:hAnsi="Arial" w:cs="Arial"/>
          <w:color w:val="474747"/>
          <w:szCs w:val="27"/>
          <w:lang w:eastAsia="hu-HU"/>
        </w:rPr>
      </w:pPr>
      <w:r w:rsidRPr="00E6628B">
        <w:rPr>
          <w:rFonts w:ascii="Arial" w:eastAsia="Times New Roman" w:hAnsi="Arial" w:cs="Arial"/>
          <w:i/>
          <w:iCs/>
          <w:color w:val="474747"/>
          <w:szCs w:val="27"/>
          <w:lang w:eastAsia="hu-HU"/>
        </w:rPr>
        <w:t>b) </w:t>
      </w:r>
      <w:r w:rsidRPr="00E6628B">
        <w:rPr>
          <w:rFonts w:ascii="Arial" w:eastAsia="Times New Roman" w:hAnsi="Arial" w:cs="Arial"/>
          <w:color w:val="474747"/>
          <w:szCs w:val="27"/>
          <w:lang w:eastAsia="hu-HU"/>
        </w:rPr>
        <w:t>a pedagógiai intézetet nyilvántartásba vevő szerv neve, címe, a nyilvántartásba vételről szóló határozat száma, kelte,</w:t>
      </w:r>
    </w:p>
    <w:p w:rsidR="00E6628B" w:rsidRPr="00E6628B" w:rsidRDefault="00E6628B" w:rsidP="00E6628B">
      <w:pPr>
        <w:spacing w:after="0" w:line="405" w:lineRule="atLeast"/>
        <w:ind w:firstLine="240"/>
        <w:jc w:val="both"/>
        <w:rPr>
          <w:rFonts w:ascii="Arial" w:eastAsia="Times New Roman" w:hAnsi="Arial" w:cs="Arial"/>
          <w:color w:val="474747"/>
          <w:szCs w:val="27"/>
          <w:lang w:eastAsia="hu-HU"/>
        </w:rPr>
      </w:pPr>
      <w:r w:rsidRPr="00E6628B">
        <w:rPr>
          <w:rFonts w:ascii="Arial" w:eastAsia="Times New Roman" w:hAnsi="Arial" w:cs="Arial"/>
          <w:i/>
          <w:iCs/>
          <w:color w:val="474747"/>
          <w:szCs w:val="27"/>
          <w:lang w:eastAsia="hu-HU"/>
        </w:rPr>
        <w:t>c) </w:t>
      </w:r>
      <w:r w:rsidRPr="00E6628B">
        <w:rPr>
          <w:rFonts w:ascii="Arial" w:eastAsia="Times New Roman" w:hAnsi="Arial" w:cs="Arial"/>
          <w:color w:val="474747"/>
          <w:szCs w:val="27"/>
          <w:lang w:eastAsia="hu-HU"/>
        </w:rPr>
        <w:t>az alapító következő adatai: név, működési forma, nyilvántartásba vétel formája és azonosítója, székhely, értesítési cím,</w:t>
      </w:r>
    </w:p>
    <w:p w:rsidR="00E6628B" w:rsidRPr="00E6628B" w:rsidRDefault="00E6628B" w:rsidP="00E6628B">
      <w:pPr>
        <w:spacing w:after="0" w:line="405" w:lineRule="atLeast"/>
        <w:ind w:firstLine="240"/>
        <w:jc w:val="both"/>
        <w:rPr>
          <w:rFonts w:ascii="Arial" w:eastAsia="Times New Roman" w:hAnsi="Arial" w:cs="Arial"/>
          <w:color w:val="474747"/>
          <w:szCs w:val="27"/>
          <w:lang w:eastAsia="hu-HU"/>
        </w:rPr>
      </w:pPr>
      <w:r w:rsidRPr="00E6628B">
        <w:rPr>
          <w:rFonts w:ascii="Arial" w:eastAsia="Times New Roman" w:hAnsi="Arial" w:cs="Arial"/>
          <w:i/>
          <w:iCs/>
          <w:color w:val="474747"/>
          <w:szCs w:val="27"/>
          <w:lang w:eastAsia="hu-HU"/>
        </w:rPr>
        <w:t>d) </w:t>
      </w:r>
      <w:r w:rsidRPr="00E6628B">
        <w:rPr>
          <w:rFonts w:ascii="Arial" w:eastAsia="Times New Roman" w:hAnsi="Arial" w:cs="Arial"/>
          <w:color w:val="474747"/>
          <w:szCs w:val="27"/>
          <w:lang w:eastAsia="hu-HU"/>
        </w:rPr>
        <w:t>a fenntartó következő adatai: név, működési forma, nyilvántartásba vétel formája és azonosítója, székhely, értesítési cím,</w:t>
      </w:r>
    </w:p>
    <w:p w:rsidR="00E6628B" w:rsidRPr="00E6628B" w:rsidRDefault="00E6628B" w:rsidP="00E6628B">
      <w:pPr>
        <w:spacing w:after="0" w:line="405" w:lineRule="atLeast"/>
        <w:ind w:firstLine="240"/>
        <w:jc w:val="both"/>
        <w:rPr>
          <w:rFonts w:ascii="Arial" w:eastAsia="Times New Roman" w:hAnsi="Arial" w:cs="Arial"/>
          <w:color w:val="474747"/>
          <w:szCs w:val="27"/>
          <w:lang w:eastAsia="hu-HU"/>
        </w:rPr>
      </w:pPr>
      <w:proofErr w:type="gramStart"/>
      <w:r w:rsidRPr="00E6628B">
        <w:rPr>
          <w:rFonts w:ascii="Arial" w:eastAsia="Times New Roman" w:hAnsi="Arial" w:cs="Arial"/>
          <w:i/>
          <w:iCs/>
          <w:color w:val="474747"/>
          <w:szCs w:val="27"/>
          <w:lang w:eastAsia="hu-HU"/>
        </w:rPr>
        <w:t>e</w:t>
      </w:r>
      <w:proofErr w:type="gramEnd"/>
      <w:r w:rsidRPr="00E6628B">
        <w:rPr>
          <w:rFonts w:ascii="Arial" w:eastAsia="Times New Roman" w:hAnsi="Arial" w:cs="Arial"/>
          <w:i/>
          <w:iCs/>
          <w:color w:val="474747"/>
          <w:szCs w:val="27"/>
          <w:lang w:eastAsia="hu-HU"/>
        </w:rPr>
        <w:t>) </w:t>
      </w:r>
      <w:r w:rsidRPr="00E6628B">
        <w:rPr>
          <w:rFonts w:ascii="Arial" w:eastAsia="Times New Roman" w:hAnsi="Arial" w:cs="Arial"/>
          <w:color w:val="474747"/>
          <w:szCs w:val="27"/>
          <w:lang w:eastAsia="hu-HU"/>
        </w:rPr>
        <w:t>a pedagógiai intézet adatai közül a hivatalos név, székhely,</w:t>
      </w:r>
    </w:p>
    <w:p w:rsidR="00E6628B" w:rsidRPr="00E6628B" w:rsidRDefault="00E6628B" w:rsidP="00E6628B">
      <w:pPr>
        <w:spacing w:after="0" w:line="405" w:lineRule="atLeast"/>
        <w:ind w:firstLine="240"/>
        <w:jc w:val="both"/>
        <w:rPr>
          <w:rFonts w:ascii="Arial" w:eastAsia="Times New Roman" w:hAnsi="Arial" w:cs="Arial"/>
          <w:color w:val="474747"/>
          <w:szCs w:val="27"/>
          <w:lang w:eastAsia="hu-HU"/>
        </w:rPr>
      </w:pPr>
      <w:proofErr w:type="gramStart"/>
      <w:r w:rsidRPr="00E6628B">
        <w:rPr>
          <w:rFonts w:ascii="Arial" w:eastAsia="Times New Roman" w:hAnsi="Arial" w:cs="Arial"/>
          <w:i/>
          <w:iCs/>
          <w:color w:val="474747"/>
          <w:szCs w:val="27"/>
          <w:lang w:eastAsia="hu-HU"/>
        </w:rPr>
        <w:t>f</w:t>
      </w:r>
      <w:proofErr w:type="gramEnd"/>
      <w:r w:rsidRPr="00E6628B">
        <w:rPr>
          <w:rFonts w:ascii="Arial" w:eastAsia="Times New Roman" w:hAnsi="Arial" w:cs="Arial"/>
          <w:i/>
          <w:iCs/>
          <w:color w:val="474747"/>
          <w:szCs w:val="27"/>
          <w:lang w:eastAsia="hu-HU"/>
        </w:rPr>
        <w:t>) </w:t>
      </w:r>
      <w:r w:rsidRPr="00E6628B">
        <w:rPr>
          <w:rFonts w:ascii="Arial" w:eastAsia="Times New Roman" w:hAnsi="Arial" w:cs="Arial"/>
          <w:color w:val="474747"/>
          <w:szCs w:val="27"/>
          <w:lang w:eastAsia="hu-HU"/>
        </w:rPr>
        <w:t>a pedagógiai intézet székhelyére és minden telephelyére vonatkozóan külön-külön</w:t>
      </w:r>
    </w:p>
    <w:p w:rsidR="00E6628B" w:rsidRPr="00E6628B" w:rsidRDefault="00E6628B" w:rsidP="00E6628B">
      <w:pPr>
        <w:spacing w:after="0" w:line="405" w:lineRule="atLeast"/>
        <w:ind w:firstLine="240"/>
        <w:jc w:val="both"/>
        <w:rPr>
          <w:rFonts w:ascii="Arial" w:eastAsia="Times New Roman" w:hAnsi="Arial" w:cs="Arial"/>
          <w:color w:val="474747"/>
          <w:szCs w:val="27"/>
          <w:lang w:eastAsia="hu-HU"/>
        </w:rPr>
      </w:pPr>
      <w:proofErr w:type="gramStart"/>
      <w:r w:rsidRPr="00E6628B">
        <w:rPr>
          <w:rFonts w:ascii="Arial" w:eastAsia="Times New Roman" w:hAnsi="Arial" w:cs="Arial"/>
          <w:i/>
          <w:iCs/>
          <w:color w:val="474747"/>
          <w:szCs w:val="27"/>
          <w:lang w:eastAsia="hu-HU"/>
        </w:rPr>
        <w:t>fa</w:t>
      </w:r>
      <w:proofErr w:type="gramEnd"/>
      <w:r w:rsidRPr="00E6628B">
        <w:rPr>
          <w:rFonts w:ascii="Arial" w:eastAsia="Times New Roman" w:hAnsi="Arial" w:cs="Arial"/>
          <w:i/>
          <w:iCs/>
          <w:color w:val="474747"/>
          <w:szCs w:val="27"/>
          <w:lang w:eastAsia="hu-HU"/>
        </w:rPr>
        <w:t>) </w:t>
      </w:r>
      <w:r w:rsidRPr="00E6628B">
        <w:rPr>
          <w:rFonts w:ascii="Arial" w:eastAsia="Times New Roman" w:hAnsi="Arial" w:cs="Arial"/>
          <w:color w:val="474747"/>
          <w:szCs w:val="27"/>
          <w:lang w:eastAsia="hu-HU"/>
        </w:rPr>
        <w:t>az ott ellátott feladatok,</w:t>
      </w:r>
    </w:p>
    <w:p w:rsidR="00E6628B" w:rsidRPr="00E6628B" w:rsidRDefault="00E6628B" w:rsidP="00E6628B">
      <w:pPr>
        <w:spacing w:after="0" w:line="405" w:lineRule="atLeast"/>
        <w:ind w:firstLine="240"/>
        <w:jc w:val="both"/>
        <w:rPr>
          <w:rFonts w:ascii="Arial" w:eastAsia="Times New Roman" w:hAnsi="Arial" w:cs="Arial"/>
          <w:color w:val="474747"/>
          <w:szCs w:val="27"/>
          <w:lang w:eastAsia="hu-HU"/>
        </w:rPr>
      </w:pPr>
      <w:proofErr w:type="spellStart"/>
      <w:r w:rsidRPr="00E6628B">
        <w:rPr>
          <w:rFonts w:ascii="Arial" w:eastAsia="Times New Roman" w:hAnsi="Arial" w:cs="Arial"/>
          <w:i/>
          <w:iCs/>
          <w:color w:val="474747"/>
          <w:szCs w:val="27"/>
          <w:lang w:eastAsia="hu-HU"/>
        </w:rPr>
        <w:t>fb</w:t>
      </w:r>
      <w:proofErr w:type="spellEnd"/>
      <w:r w:rsidRPr="00E6628B">
        <w:rPr>
          <w:rFonts w:ascii="Arial" w:eastAsia="Times New Roman" w:hAnsi="Arial" w:cs="Arial"/>
          <w:i/>
          <w:iCs/>
          <w:color w:val="474747"/>
          <w:szCs w:val="27"/>
          <w:lang w:eastAsia="hu-HU"/>
        </w:rPr>
        <w:t>) </w:t>
      </w:r>
      <w:r w:rsidRPr="00E6628B">
        <w:rPr>
          <w:rFonts w:ascii="Arial" w:eastAsia="Times New Roman" w:hAnsi="Arial" w:cs="Arial"/>
          <w:color w:val="474747"/>
          <w:szCs w:val="27"/>
          <w:lang w:eastAsia="hu-HU"/>
        </w:rPr>
        <w:t>az épület tulajdonosa,</w:t>
      </w:r>
    </w:p>
    <w:p w:rsidR="00E6628B" w:rsidRPr="00E6628B" w:rsidRDefault="00E6628B" w:rsidP="00E6628B">
      <w:pPr>
        <w:spacing w:after="0" w:line="405" w:lineRule="atLeast"/>
        <w:ind w:firstLine="240"/>
        <w:jc w:val="both"/>
        <w:rPr>
          <w:rFonts w:ascii="Arial" w:eastAsia="Times New Roman" w:hAnsi="Arial" w:cs="Arial"/>
          <w:color w:val="474747"/>
          <w:szCs w:val="27"/>
          <w:lang w:eastAsia="hu-HU"/>
        </w:rPr>
      </w:pPr>
      <w:proofErr w:type="spellStart"/>
      <w:r w:rsidRPr="00E6628B">
        <w:rPr>
          <w:rFonts w:ascii="Arial" w:eastAsia="Times New Roman" w:hAnsi="Arial" w:cs="Arial"/>
          <w:i/>
          <w:iCs/>
          <w:color w:val="474747"/>
          <w:szCs w:val="27"/>
          <w:lang w:eastAsia="hu-HU"/>
        </w:rPr>
        <w:t>fc</w:t>
      </w:r>
      <w:proofErr w:type="spellEnd"/>
      <w:r w:rsidRPr="00E6628B">
        <w:rPr>
          <w:rFonts w:ascii="Arial" w:eastAsia="Times New Roman" w:hAnsi="Arial" w:cs="Arial"/>
          <w:i/>
          <w:iCs/>
          <w:color w:val="474747"/>
          <w:szCs w:val="27"/>
          <w:lang w:eastAsia="hu-HU"/>
        </w:rPr>
        <w:t>) </w:t>
      </w:r>
      <w:r w:rsidRPr="00E6628B">
        <w:rPr>
          <w:rFonts w:ascii="Arial" w:eastAsia="Times New Roman" w:hAnsi="Arial" w:cs="Arial"/>
          <w:color w:val="474747"/>
          <w:szCs w:val="27"/>
          <w:lang w:eastAsia="hu-HU"/>
        </w:rPr>
        <w:t>az épület feletti rendelkezési jog időtartamának kezdő és befejező dátuma amennyiben nem a fenntartó az épület tulajdonosa,</w:t>
      </w:r>
    </w:p>
    <w:p w:rsidR="00E6628B" w:rsidRPr="00E6628B" w:rsidRDefault="00E6628B" w:rsidP="00E6628B">
      <w:pPr>
        <w:spacing w:after="0" w:line="405" w:lineRule="atLeast"/>
        <w:ind w:firstLine="240"/>
        <w:jc w:val="both"/>
        <w:rPr>
          <w:rFonts w:ascii="Arial" w:eastAsia="Times New Roman" w:hAnsi="Arial" w:cs="Arial"/>
          <w:color w:val="474747"/>
          <w:szCs w:val="27"/>
          <w:lang w:eastAsia="hu-HU"/>
        </w:rPr>
      </w:pPr>
      <w:proofErr w:type="spellStart"/>
      <w:r w:rsidRPr="00E6628B">
        <w:rPr>
          <w:rFonts w:ascii="Arial" w:eastAsia="Times New Roman" w:hAnsi="Arial" w:cs="Arial"/>
          <w:i/>
          <w:iCs/>
          <w:color w:val="474747"/>
          <w:szCs w:val="27"/>
          <w:lang w:eastAsia="hu-HU"/>
        </w:rPr>
        <w:t>fd</w:t>
      </w:r>
      <w:proofErr w:type="spellEnd"/>
      <w:r w:rsidRPr="00E6628B">
        <w:rPr>
          <w:rFonts w:ascii="Arial" w:eastAsia="Times New Roman" w:hAnsi="Arial" w:cs="Arial"/>
          <w:i/>
          <w:iCs/>
          <w:color w:val="474747"/>
          <w:szCs w:val="27"/>
          <w:lang w:eastAsia="hu-HU"/>
        </w:rPr>
        <w:t>) </w:t>
      </w:r>
      <w:r w:rsidRPr="00E6628B">
        <w:rPr>
          <w:rFonts w:ascii="Arial" w:eastAsia="Times New Roman" w:hAnsi="Arial" w:cs="Arial"/>
          <w:color w:val="474747"/>
          <w:szCs w:val="27"/>
          <w:lang w:eastAsia="hu-HU"/>
        </w:rPr>
        <w:t>a köznevelési feladat megkezdésének tervezett dátuma,</w:t>
      </w:r>
    </w:p>
    <w:p w:rsidR="00E6628B" w:rsidRPr="00E6628B" w:rsidRDefault="00E6628B" w:rsidP="00E6628B">
      <w:pPr>
        <w:spacing w:after="0" w:line="405" w:lineRule="atLeast"/>
        <w:ind w:firstLine="240"/>
        <w:jc w:val="both"/>
        <w:rPr>
          <w:rFonts w:ascii="Arial" w:eastAsia="Times New Roman" w:hAnsi="Arial" w:cs="Arial"/>
          <w:color w:val="474747"/>
          <w:szCs w:val="27"/>
          <w:lang w:eastAsia="hu-HU"/>
        </w:rPr>
      </w:pPr>
      <w:proofErr w:type="gramStart"/>
      <w:r w:rsidRPr="00E6628B">
        <w:rPr>
          <w:rFonts w:ascii="Arial" w:eastAsia="Times New Roman" w:hAnsi="Arial" w:cs="Arial"/>
          <w:i/>
          <w:iCs/>
          <w:color w:val="474747"/>
          <w:szCs w:val="27"/>
          <w:lang w:eastAsia="hu-HU"/>
        </w:rPr>
        <w:t>g</w:t>
      </w:r>
      <w:proofErr w:type="gramEnd"/>
      <w:r w:rsidRPr="00E6628B">
        <w:rPr>
          <w:rFonts w:ascii="Arial" w:eastAsia="Times New Roman" w:hAnsi="Arial" w:cs="Arial"/>
          <w:i/>
          <w:iCs/>
          <w:color w:val="474747"/>
          <w:szCs w:val="27"/>
          <w:lang w:eastAsia="hu-HU"/>
        </w:rPr>
        <w:t>) </w:t>
      </w:r>
      <w:r w:rsidRPr="00E6628B">
        <w:rPr>
          <w:rFonts w:ascii="Arial" w:eastAsia="Times New Roman" w:hAnsi="Arial" w:cs="Arial"/>
          <w:color w:val="474747"/>
          <w:szCs w:val="27"/>
          <w:lang w:eastAsia="hu-HU"/>
        </w:rPr>
        <w:t>a pedagógiai intézet feladatával, működésével kapcsolatos egyéb tudnivalók, sajátosságok, bejelentések.</w:t>
      </w:r>
    </w:p>
    <w:p w:rsidR="00E6628B" w:rsidRPr="00E6628B" w:rsidRDefault="00E6628B" w:rsidP="00E6628B">
      <w:pPr>
        <w:spacing w:after="0" w:line="405" w:lineRule="atLeast"/>
        <w:ind w:firstLine="240"/>
        <w:jc w:val="both"/>
        <w:rPr>
          <w:rFonts w:ascii="Arial" w:eastAsia="Times New Roman" w:hAnsi="Arial" w:cs="Arial"/>
          <w:color w:val="474747"/>
          <w:szCs w:val="27"/>
          <w:lang w:eastAsia="hu-HU"/>
        </w:rPr>
      </w:pPr>
      <w:r w:rsidRPr="00E6628B">
        <w:rPr>
          <w:rFonts w:ascii="Arial" w:eastAsia="Times New Roman" w:hAnsi="Arial" w:cs="Arial"/>
          <w:color w:val="474747"/>
          <w:szCs w:val="27"/>
          <w:lang w:eastAsia="hu-HU"/>
        </w:rPr>
        <w:t>(2) A működési engedély iránti kérelemhez eredetiben vagy másolatban csatolni kell</w:t>
      </w:r>
    </w:p>
    <w:p w:rsidR="00E6628B" w:rsidRPr="00E6628B" w:rsidRDefault="00E6628B" w:rsidP="00E6628B">
      <w:pPr>
        <w:spacing w:after="0" w:line="405" w:lineRule="atLeast"/>
        <w:ind w:firstLine="240"/>
        <w:jc w:val="both"/>
        <w:rPr>
          <w:rFonts w:ascii="Arial" w:eastAsia="Times New Roman" w:hAnsi="Arial" w:cs="Arial"/>
          <w:color w:val="474747"/>
          <w:szCs w:val="27"/>
          <w:lang w:eastAsia="hu-HU"/>
        </w:rPr>
      </w:pPr>
      <w:proofErr w:type="gramStart"/>
      <w:r w:rsidRPr="00E6628B">
        <w:rPr>
          <w:rFonts w:ascii="Arial" w:eastAsia="Times New Roman" w:hAnsi="Arial" w:cs="Arial"/>
          <w:i/>
          <w:iCs/>
          <w:color w:val="474747"/>
          <w:szCs w:val="27"/>
          <w:lang w:eastAsia="hu-HU"/>
        </w:rPr>
        <w:t>a</w:t>
      </w:r>
      <w:proofErr w:type="gramEnd"/>
      <w:r w:rsidRPr="00E6628B">
        <w:rPr>
          <w:rFonts w:ascii="Arial" w:eastAsia="Times New Roman" w:hAnsi="Arial" w:cs="Arial"/>
          <w:i/>
          <w:iCs/>
          <w:color w:val="474747"/>
          <w:szCs w:val="27"/>
          <w:lang w:eastAsia="hu-HU"/>
        </w:rPr>
        <w:t>) </w:t>
      </w:r>
      <w:proofErr w:type="spellStart"/>
      <w:r w:rsidRPr="00E6628B">
        <w:rPr>
          <w:rFonts w:ascii="Arial" w:eastAsia="Times New Roman" w:hAnsi="Arial" w:cs="Arial"/>
          <w:color w:val="474747"/>
          <w:szCs w:val="27"/>
          <w:lang w:eastAsia="hu-HU"/>
        </w:rPr>
        <w:t>a</w:t>
      </w:r>
      <w:proofErr w:type="spellEnd"/>
      <w:r w:rsidRPr="00E6628B">
        <w:rPr>
          <w:rFonts w:ascii="Arial" w:eastAsia="Times New Roman" w:hAnsi="Arial" w:cs="Arial"/>
          <w:color w:val="474747"/>
          <w:szCs w:val="27"/>
          <w:lang w:eastAsia="hu-HU"/>
        </w:rPr>
        <w:t xml:space="preserve"> pedagógiai intézet alapító okiratát, valamint a nyilvántartásba vételről szóló határozatot,</w:t>
      </w:r>
    </w:p>
    <w:p w:rsidR="00E6628B" w:rsidRPr="00E6628B" w:rsidRDefault="00E6628B" w:rsidP="00E6628B">
      <w:pPr>
        <w:spacing w:after="0" w:line="405" w:lineRule="atLeast"/>
        <w:ind w:firstLine="240"/>
        <w:jc w:val="both"/>
        <w:rPr>
          <w:rFonts w:ascii="Arial" w:eastAsia="Times New Roman" w:hAnsi="Arial" w:cs="Arial"/>
          <w:color w:val="474747"/>
          <w:szCs w:val="27"/>
          <w:lang w:eastAsia="hu-HU"/>
        </w:rPr>
      </w:pPr>
      <w:r w:rsidRPr="00E6628B">
        <w:rPr>
          <w:rFonts w:ascii="Arial" w:eastAsia="Times New Roman" w:hAnsi="Arial" w:cs="Arial"/>
          <w:i/>
          <w:iCs/>
          <w:color w:val="474747"/>
          <w:szCs w:val="27"/>
          <w:lang w:eastAsia="hu-HU"/>
        </w:rPr>
        <w:t>b) </w:t>
      </w:r>
      <w:r w:rsidRPr="00E6628B">
        <w:rPr>
          <w:rFonts w:ascii="Arial" w:eastAsia="Times New Roman" w:hAnsi="Arial" w:cs="Arial"/>
          <w:color w:val="474747"/>
          <w:szCs w:val="27"/>
          <w:lang w:eastAsia="hu-HU"/>
        </w:rPr>
        <w:t>fenntartói igazolást - tulajdoni lap, megállapodás, hozzájáruló nyilatkozat - arról, hogy a feladatai ellátásához szükséges, jogszabályban meghatározott helyiségek feletti rendelkezési jog a pedagógiai intézet működéséhez legalább öt évre biztosított,</w:t>
      </w:r>
    </w:p>
    <w:p w:rsidR="00E6628B" w:rsidRPr="00E6628B" w:rsidRDefault="00E6628B" w:rsidP="00E6628B">
      <w:pPr>
        <w:spacing w:after="0" w:line="405" w:lineRule="atLeast"/>
        <w:ind w:firstLine="240"/>
        <w:jc w:val="both"/>
        <w:rPr>
          <w:rFonts w:ascii="Arial" w:eastAsia="Times New Roman" w:hAnsi="Arial" w:cs="Arial"/>
          <w:color w:val="474747"/>
          <w:szCs w:val="27"/>
          <w:lang w:eastAsia="hu-HU"/>
        </w:rPr>
      </w:pPr>
      <w:proofErr w:type="gramStart"/>
      <w:r w:rsidRPr="00E6628B">
        <w:rPr>
          <w:rFonts w:ascii="Arial" w:eastAsia="Times New Roman" w:hAnsi="Arial" w:cs="Arial"/>
          <w:i/>
          <w:iCs/>
          <w:color w:val="474747"/>
          <w:szCs w:val="27"/>
          <w:lang w:eastAsia="hu-HU"/>
        </w:rPr>
        <w:lastRenderedPageBreak/>
        <w:t>c) </w:t>
      </w:r>
      <w:r w:rsidRPr="00E6628B">
        <w:rPr>
          <w:rFonts w:ascii="Arial" w:eastAsia="Times New Roman" w:hAnsi="Arial" w:cs="Arial"/>
          <w:color w:val="474747"/>
          <w:szCs w:val="27"/>
          <w:lang w:eastAsia="hu-HU"/>
        </w:rPr>
        <w:t>annak igazolását - használatbavételi engedély, hatósági bizonyítvány alapján -, hogy a helyiségek a pedagógiai intézet feladatainak ellátására alkalmasak, a székhelyre és valamennyi telephelyre vonatkozóan külön-külön a tárgyi feltételek meglétét igazoló, e rendelet mellékletében felsorolt tételes jegyzéket, valamint a fenntartó nyilatkozatát arról, hogy a működés megkezdéséhez szükséges, jogszabályban meghatározott tárgyi feltételek rendelkezésre állnak, vagy a kérelem mellékleteként benyújtott nyilatkozaton vállalt időn belül, legfeljebb huszonnégy hónapon belül fokozatosan megteremthetők,</w:t>
      </w:r>
      <w:proofErr w:type="gramEnd"/>
    </w:p>
    <w:p w:rsidR="00E6628B" w:rsidRPr="00E6628B" w:rsidRDefault="00E6628B" w:rsidP="00E6628B">
      <w:pPr>
        <w:spacing w:after="0" w:line="405" w:lineRule="atLeast"/>
        <w:ind w:firstLine="240"/>
        <w:jc w:val="both"/>
        <w:rPr>
          <w:rFonts w:ascii="Arial" w:eastAsia="Times New Roman" w:hAnsi="Arial" w:cs="Arial"/>
          <w:color w:val="474747"/>
          <w:szCs w:val="27"/>
          <w:lang w:eastAsia="hu-HU"/>
        </w:rPr>
      </w:pPr>
      <w:r w:rsidRPr="00E6628B">
        <w:rPr>
          <w:rFonts w:ascii="Arial" w:eastAsia="Times New Roman" w:hAnsi="Arial" w:cs="Arial"/>
          <w:i/>
          <w:iCs/>
          <w:color w:val="474747"/>
          <w:szCs w:val="27"/>
          <w:lang w:eastAsia="hu-HU"/>
        </w:rPr>
        <w:t>d) </w:t>
      </w:r>
      <w:r w:rsidRPr="00E6628B">
        <w:rPr>
          <w:rFonts w:ascii="Arial" w:eastAsia="Times New Roman" w:hAnsi="Arial" w:cs="Arial"/>
          <w:color w:val="474747"/>
          <w:szCs w:val="27"/>
          <w:lang w:eastAsia="hu-HU"/>
        </w:rPr>
        <w:t>a székhelyre és valamennyi telephelyre vonatkozóan külön-külön a foglalkoztatottak nevét, végzettségét és szakképzettségét, valamint végzettséget tanúsító oklevél kiállítóját és az oklevél számát, továbbá a működéshez szükséges többi alkalmazott nevét, végzettségét és szakképzettségét, foglalkoztatásuk módját és időtartamát, valamint a fenntartó nyilatkozatát arról, hogy a működés megkezdéséhez, jogszabályban meghatározott személyi feltételek biztosítottak,</w:t>
      </w:r>
    </w:p>
    <w:p w:rsidR="00E6628B" w:rsidRPr="00E6628B" w:rsidRDefault="00E6628B" w:rsidP="00E6628B">
      <w:pPr>
        <w:spacing w:after="0" w:line="405" w:lineRule="atLeast"/>
        <w:ind w:firstLine="240"/>
        <w:jc w:val="both"/>
        <w:rPr>
          <w:rFonts w:ascii="Arial" w:eastAsia="Times New Roman" w:hAnsi="Arial" w:cs="Arial"/>
          <w:color w:val="474747"/>
          <w:szCs w:val="27"/>
          <w:lang w:eastAsia="hu-HU"/>
        </w:rPr>
      </w:pPr>
      <w:proofErr w:type="gramStart"/>
      <w:r w:rsidRPr="00E6628B">
        <w:rPr>
          <w:rFonts w:ascii="Arial" w:eastAsia="Times New Roman" w:hAnsi="Arial" w:cs="Arial"/>
          <w:i/>
          <w:iCs/>
          <w:color w:val="474747"/>
          <w:szCs w:val="27"/>
          <w:lang w:eastAsia="hu-HU"/>
        </w:rPr>
        <w:t>e</w:t>
      </w:r>
      <w:proofErr w:type="gramEnd"/>
      <w:r w:rsidRPr="00E6628B">
        <w:rPr>
          <w:rFonts w:ascii="Arial" w:eastAsia="Times New Roman" w:hAnsi="Arial" w:cs="Arial"/>
          <w:i/>
          <w:iCs/>
          <w:color w:val="474747"/>
          <w:szCs w:val="27"/>
          <w:lang w:eastAsia="hu-HU"/>
        </w:rPr>
        <w:t>) </w:t>
      </w:r>
      <w:r w:rsidRPr="00E6628B">
        <w:rPr>
          <w:rFonts w:ascii="Arial" w:eastAsia="Times New Roman" w:hAnsi="Arial" w:cs="Arial"/>
          <w:color w:val="474747"/>
          <w:szCs w:val="27"/>
          <w:lang w:eastAsia="hu-HU"/>
        </w:rPr>
        <w:t>a pénzügyi feltételek teljesítésének igazolásához</w:t>
      </w:r>
    </w:p>
    <w:p w:rsidR="00E6628B" w:rsidRPr="00E6628B" w:rsidRDefault="00E6628B" w:rsidP="00E6628B">
      <w:pPr>
        <w:spacing w:after="0" w:line="405" w:lineRule="atLeast"/>
        <w:ind w:firstLine="240"/>
        <w:jc w:val="both"/>
        <w:rPr>
          <w:rFonts w:ascii="Arial" w:eastAsia="Times New Roman" w:hAnsi="Arial" w:cs="Arial"/>
          <w:color w:val="474747"/>
          <w:szCs w:val="27"/>
          <w:lang w:eastAsia="hu-HU"/>
        </w:rPr>
      </w:pPr>
      <w:proofErr w:type="spellStart"/>
      <w:proofErr w:type="gramStart"/>
      <w:r w:rsidRPr="00E6628B">
        <w:rPr>
          <w:rFonts w:ascii="Arial" w:eastAsia="Times New Roman" w:hAnsi="Arial" w:cs="Arial"/>
          <w:i/>
          <w:iCs/>
          <w:color w:val="474747"/>
          <w:szCs w:val="27"/>
          <w:lang w:eastAsia="hu-HU"/>
        </w:rPr>
        <w:t>ea</w:t>
      </w:r>
      <w:proofErr w:type="spellEnd"/>
      <w:r w:rsidRPr="00E6628B">
        <w:rPr>
          <w:rFonts w:ascii="Arial" w:eastAsia="Times New Roman" w:hAnsi="Arial" w:cs="Arial"/>
          <w:i/>
          <w:iCs/>
          <w:color w:val="474747"/>
          <w:szCs w:val="27"/>
          <w:lang w:eastAsia="hu-HU"/>
        </w:rPr>
        <w:t>) </w:t>
      </w:r>
      <w:r w:rsidRPr="00E6628B">
        <w:rPr>
          <w:rFonts w:ascii="Arial" w:eastAsia="Times New Roman" w:hAnsi="Arial" w:cs="Arial"/>
          <w:color w:val="474747"/>
          <w:szCs w:val="27"/>
          <w:lang w:eastAsia="hu-HU"/>
        </w:rPr>
        <w:t>a pedagógiai intézet egészére vonatkozóan a székhely és valamennyi telephely tekintetében részletes kimutatást arról, hogy a pedagógiai intézet tevékenységét milyen forrásokból finanszírozzák, a források között feltüntetve a feladatellátáshoz rendelkezésre álló készpénzt, a befektetett eszközök és forgóeszközök értékét, a tervezett bevételi forrásokat, az állami támogatást és hozzájárulást, a köznevelési szerződés alapján járó kiegészítő támogatás mértékét, egyházi kiegészítő támogatást, a bankhitelt, minden egyéb bevételt; bármilyen, a működéshez felhasználható tárgyi vagy pénzbeli juttatást,</w:t>
      </w:r>
      <w:proofErr w:type="gramEnd"/>
      <w:r w:rsidRPr="00E6628B">
        <w:rPr>
          <w:rFonts w:ascii="Arial" w:eastAsia="Times New Roman" w:hAnsi="Arial" w:cs="Arial"/>
          <w:color w:val="474747"/>
          <w:szCs w:val="27"/>
          <w:lang w:eastAsia="hu-HU"/>
        </w:rPr>
        <w:t xml:space="preserve"> </w:t>
      </w:r>
      <w:proofErr w:type="gramStart"/>
      <w:r w:rsidRPr="00E6628B">
        <w:rPr>
          <w:rFonts w:ascii="Arial" w:eastAsia="Times New Roman" w:hAnsi="Arial" w:cs="Arial"/>
          <w:color w:val="474747"/>
          <w:szCs w:val="27"/>
          <w:lang w:eastAsia="hu-HU"/>
        </w:rPr>
        <w:t>a</w:t>
      </w:r>
      <w:proofErr w:type="gramEnd"/>
      <w:r w:rsidRPr="00E6628B">
        <w:rPr>
          <w:rFonts w:ascii="Arial" w:eastAsia="Times New Roman" w:hAnsi="Arial" w:cs="Arial"/>
          <w:color w:val="474747"/>
          <w:szCs w:val="27"/>
          <w:lang w:eastAsia="hu-HU"/>
        </w:rPr>
        <w:t xml:space="preserve"> tevékenységben való ingyenes közreműködést, továbbá</w:t>
      </w:r>
    </w:p>
    <w:p w:rsidR="00E6628B" w:rsidRPr="00E6628B" w:rsidRDefault="00E6628B" w:rsidP="00E6628B">
      <w:pPr>
        <w:spacing w:after="0" w:line="405" w:lineRule="atLeast"/>
        <w:ind w:firstLine="240"/>
        <w:jc w:val="both"/>
        <w:rPr>
          <w:rFonts w:ascii="Arial" w:eastAsia="Times New Roman" w:hAnsi="Arial" w:cs="Arial"/>
          <w:color w:val="474747"/>
          <w:szCs w:val="27"/>
          <w:lang w:eastAsia="hu-HU"/>
        </w:rPr>
      </w:pPr>
      <w:proofErr w:type="gramStart"/>
      <w:r w:rsidRPr="00E6628B">
        <w:rPr>
          <w:rFonts w:ascii="Arial" w:eastAsia="Times New Roman" w:hAnsi="Arial" w:cs="Arial"/>
          <w:i/>
          <w:iCs/>
          <w:color w:val="474747"/>
          <w:szCs w:val="27"/>
          <w:lang w:eastAsia="hu-HU"/>
        </w:rPr>
        <w:t>eb</w:t>
      </w:r>
      <w:proofErr w:type="gramEnd"/>
      <w:r w:rsidRPr="00E6628B">
        <w:rPr>
          <w:rFonts w:ascii="Arial" w:eastAsia="Times New Roman" w:hAnsi="Arial" w:cs="Arial"/>
          <w:i/>
          <w:iCs/>
          <w:color w:val="474747"/>
          <w:szCs w:val="27"/>
          <w:lang w:eastAsia="hu-HU"/>
        </w:rPr>
        <w:t>) </w:t>
      </w:r>
      <w:r w:rsidRPr="00E6628B">
        <w:rPr>
          <w:rFonts w:ascii="Arial" w:eastAsia="Times New Roman" w:hAnsi="Arial" w:cs="Arial"/>
          <w:color w:val="474747"/>
          <w:szCs w:val="27"/>
          <w:lang w:eastAsia="hu-HU"/>
        </w:rPr>
        <w:t>a fenntartó által jóváhagyott egy évre szóló költségvetést, amely tartalmazza a működéshez szükséges befektetett eszközök és forgóeszközök beszerzési értékét, a dologi és személyi kiadások összegét, utóbbiba beleértve az alkalmazottak bérét, annak közterheit, valamint</w:t>
      </w:r>
    </w:p>
    <w:p w:rsidR="00E6628B" w:rsidRPr="00E6628B" w:rsidRDefault="00E6628B" w:rsidP="00E6628B">
      <w:pPr>
        <w:spacing w:after="0" w:line="405" w:lineRule="atLeast"/>
        <w:ind w:firstLine="240"/>
        <w:jc w:val="both"/>
        <w:rPr>
          <w:rFonts w:ascii="Arial" w:eastAsia="Times New Roman" w:hAnsi="Arial" w:cs="Arial"/>
          <w:color w:val="474747"/>
          <w:szCs w:val="27"/>
          <w:lang w:eastAsia="hu-HU"/>
        </w:rPr>
      </w:pPr>
      <w:proofErr w:type="spellStart"/>
      <w:r w:rsidRPr="00E6628B">
        <w:rPr>
          <w:rFonts w:ascii="Arial" w:eastAsia="Times New Roman" w:hAnsi="Arial" w:cs="Arial"/>
          <w:i/>
          <w:iCs/>
          <w:color w:val="474747"/>
          <w:szCs w:val="27"/>
          <w:lang w:eastAsia="hu-HU"/>
        </w:rPr>
        <w:t>ec</w:t>
      </w:r>
      <w:proofErr w:type="spellEnd"/>
      <w:r w:rsidRPr="00E6628B">
        <w:rPr>
          <w:rFonts w:ascii="Arial" w:eastAsia="Times New Roman" w:hAnsi="Arial" w:cs="Arial"/>
          <w:i/>
          <w:iCs/>
          <w:color w:val="474747"/>
          <w:szCs w:val="27"/>
          <w:lang w:eastAsia="hu-HU"/>
        </w:rPr>
        <w:t>) </w:t>
      </w:r>
      <w:r w:rsidRPr="00E6628B">
        <w:rPr>
          <w:rFonts w:ascii="Arial" w:eastAsia="Times New Roman" w:hAnsi="Arial" w:cs="Arial"/>
          <w:color w:val="474747"/>
          <w:szCs w:val="27"/>
          <w:lang w:eastAsia="hu-HU"/>
        </w:rPr>
        <w:t>a fenntartó nyilatkozatát arról, hogy a feladatok ellátásához szükséges fedezetet biztosítja.</w:t>
      </w:r>
    </w:p>
    <w:p w:rsidR="00E6628B" w:rsidRPr="00E6628B" w:rsidRDefault="00E6628B" w:rsidP="00E6628B">
      <w:pPr>
        <w:spacing w:after="0" w:line="405" w:lineRule="atLeast"/>
        <w:ind w:firstLine="240"/>
        <w:jc w:val="both"/>
        <w:rPr>
          <w:rFonts w:ascii="Arial" w:eastAsia="Times New Roman" w:hAnsi="Arial" w:cs="Arial"/>
          <w:color w:val="474747"/>
          <w:szCs w:val="27"/>
          <w:lang w:eastAsia="hu-HU"/>
        </w:rPr>
      </w:pPr>
      <w:r w:rsidRPr="00E6628B">
        <w:rPr>
          <w:rFonts w:ascii="Arial" w:eastAsia="Times New Roman" w:hAnsi="Arial" w:cs="Arial"/>
          <w:b/>
          <w:bCs/>
          <w:color w:val="474747"/>
          <w:szCs w:val="27"/>
          <w:lang w:eastAsia="hu-HU"/>
        </w:rPr>
        <w:t>18. § </w:t>
      </w:r>
      <w:r w:rsidRPr="00E6628B">
        <w:rPr>
          <w:rFonts w:ascii="Arial" w:eastAsia="Times New Roman" w:hAnsi="Arial" w:cs="Arial"/>
          <w:color w:val="474747"/>
          <w:szCs w:val="27"/>
          <w:lang w:eastAsia="hu-HU"/>
        </w:rPr>
        <w:t>(1)</w:t>
      </w:r>
      <w:hyperlink r:id="rId38" w:anchor="lbj35id8e57" w:history="1">
        <w:r w:rsidRPr="00E6628B">
          <w:rPr>
            <w:rFonts w:ascii="Arial" w:eastAsia="Times New Roman" w:hAnsi="Arial" w:cs="Arial"/>
            <w:b/>
            <w:bCs/>
            <w:color w:val="0064A0"/>
            <w:sz w:val="16"/>
            <w:szCs w:val="20"/>
            <w:u w:val="single"/>
            <w:vertAlign w:val="superscript"/>
            <w:lang w:eastAsia="hu-HU"/>
          </w:rPr>
          <w:t>36</w:t>
        </w:r>
      </w:hyperlink>
      <w:r w:rsidRPr="00E6628B">
        <w:rPr>
          <w:rFonts w:ascii="Arial" w:eastAsia="Times New Roman" w:hAnsi="Arial" w:cs="Arial"/>
          <w:color w:val="474747"/>
          <w:szCs w:val="27"/>
          <w:lang w:eastAsia="hu-HU"/>
        </w:rPr>
        <w:t> A kormányhivatal az egyházi és magán fenntartó által fenntartott pedagógiai intézet működésének megkezdéséhez szükséges engedély kiadásával kapcsolatos eljárása keretében vizsgálja, hogy a nevelési-oktatási intézmény működéséhez rendelkezésre álló, vagy felmenő rendszerben megteremthető személyi, tárgyi, munkavédelmi, tűzvédelmi, közegészségügyi, pénzügyi feltételek biztosítják-e a pedagógiai-szakmai szolgáltatások folyamatos, hosszú távú, biztonságos, egészséges, szakszerű megszervezését.</w:t>
      </w:r>
    </w:p>
    <w:p w:rsidR="00E6628B" w:rsidRPr="00E6628B" w:rsidRDefault="00E6628B" w:rsidP="00E6628B">
      <w:pPr>
        <w:spacing w:after="0" w:line="405" w:lineRule="atLeast"/>
        <w:ind w:firstLine="240"/>
        <w:jc w:val="both"/>
        <w:rPr>
          <w:rFonts w:ascii="Arial" w:eastAsia="Times New Roman" w:hAnsi="Arial" w:cs="Arial"/>
          <w:color w:val="474747"/>
          <w:szCs w:val="27"/>
          <w:lang w:eastAsia="hu-HU"/>
        </w:rPr>
      </w:pPr>
      <w:r w:rsidRPr="00E6628B">
        <w:rPr>
          <w:rFonts w:ascii="Arial" w:eastAsia="Times New Roman" w:hAnsi="Arial" w:cs="Arial"/>
          <w:color w:val="474747"/>
          <w:szCs w:val="27"/>
          <w:lang w:eastAsia="hu-HU"/>
        </w:rPr>
        <w:lastRenderedPageBreak/>
        <w:t>(2) Ha a pedagógiai intézet székhelye vagy telephelye másik nevelési-oktatási intézmény által használt épületben lenne, az engedélyezési eljárásban be kell szerezni az épületet átadó intézmény fenntartójának hozzájáruló nyilatkozatát, továbbá meg kell vizsgálni, hogy az engedélyezni kért tevékenységre az adott épület használatba vételi engedélye kiterjed-e, valamint azt, hogy az épület befogadóképessége alapján biztosított-e az intézmények együttes zavartalan működése.</w:t>
      </w:r>
    </w:p>
    <w:p w:rsidR="00E6628B" w:rsidRPr="00E6628B" w:rsidRDefault="00E6628B" w:rsidP="00E6628B">
      <w:pPr>
        <w:spacing w:after="0" w:line="405" w:lineRule="atLeast"/>
        <w:ind w:firstLine="240"/>
        <w:jc w:val="both"/>
        <w:rPr>
          <w:rFonts w:ascii="Arial" w:eastAsia="Times New Roman" w:hAnsi="Arial" w:cs="Arial"/>
          <w:color w:val="474747"/>
          <w:szCs w:val="27"/>
          <w:lang w:eastAsia="hu-HU"/>
        </w:rPr>
      </w:pPr>
      <w:r w:rsidRPr="00E6628B">
        <w:rPr>
          <w:rFonts w:ascii="Arial" w:eastAsia="Times New Roman" w:hAnsi="Arial" w:cs="Arial"/>
          <w:color w:val="474747"/>
          <w:szCs w:val="27"/>
          <w:lang w:eastAsia="hu-HU"/>
        </w:rPr>
        <w:t>(3) A kormányhivatal határozatában feltünteti</w:t>
      </w:r>
    </w:p>
    <w:p w:rsidR="00E6628B" w:rsidRPr="00E6628B" w:rsidRDefault="00E6628B" w:rsidP="00E6628B">
      <w:pPr>
        <w:spacing w:after="0" w:line="405" w:lineRule="atLeast"/>
        <w:ind w:firstLine="240"/>
        <w:jc w:val="both"/>
        <w:rPr>
          <w:rFonts w:ascii="Arial" w:eastAsia="Times New Roman" w:hAnsi="Arial" w:cs="Arial"/>
          <w:color w:val="474747"/>
          <w:szCs w:val="27"/>
          <w:lang w:eastAsia="hu-HU"/>
        </w:rPr>
      </w:pPr>
      <w:proofErr w:type="gramStart"/>
      <w:r w:rsidRPr="00E6628B">
        <w:rPr>
          <w:rFonts w:ascii="Arial" w:eastAsia="Times New Roman" w:hAnsi="Arial" w:cs="Arial"/>
          <w:i/>
          <w:iCs/>
          <w:color w:val="474747"/>
          <w:szCs w:val="27"/>
          <w:lang w:eastAsia="hu-HU"/>
        </w:rPr>
        <w:t>a</w:t>
      </w:r>
      <w:proofErr w:type="gramEnd"/>
      <w:r w:rsidRPr="00E6628B">
        <w:rPr>
          <w:rFonts w:ascii="Arial" w:eastAsia="Times New Roman" w:hAnsi="Arial" w:cs="Arial"/>
          <w:i/>
          <w:iCs/>
          <w:color w:val="474747"/>
          <w:szCs w:val="27"/>
          <w:lang w:eastAsia="hu-HU"/>
        </w:rPr>
        <w:t>) </w:t>
      </w:r>
      <w:r w:rsidRPr="00E6628B">
        <w:rPr>
          <w:rFonts w:ascii="Arial" w:eastAsia="Times New Roman" w:hAnsi="Arial" w:cs="Arial"/>
          <w:color w:val="474747"/>
          <w:szCs w:val="27"/>
          <w:lang w:eastAsia="hu-HU"/>
        </w:rPr>
        <w:t>az alapító, a fenntartó nevét, székhelyét,</w:t>
      </w:r>
    </w:p>
    <w:p w:rsidR="00E6628B" w:rsidRPr="00E6628B" w:rsidRDefault="00E6628B" w:rsidP="00E6628B">
      <w:pPr>
        <w:spacing w:after="0" w:line="405" w:lineRule="atLeast"/>
        <w:ind w:firstLine="240"/>
        <w:jc w:val="both"/>
        <w:rPr>
          <w:rFonts w:ascii="Arial" w:eastAsia="Times New Roman" w:hAnsi="Arial" w:cs="Arial"/>
          <w:color w:val="474747"/>
          <w:szCs w:val="27"/>
          <w:lang w:eastAsia="hu-HU"/>
        </w:rPr>
      </w:pPr>
      <w:r w:rsidRPr="00E6628B">
        <w:rPr>
          <w:rFonts w:ascii="Arial" w:eastAsia="Times New Roman" w:hAnsi="Arial" w:cs="Arial"/>
          <w:i/>
          <w:iCs/>
          <w:color w:val="474747"/>
          <w:szCs w:val="27"/>
          <w:lang w:eastAsia="hu-HU"/>
        </w:rPr>
        <w:t>b) </w:t>
      </w:r>
      <w:r w:rsidRPr="00E6628B">
        <w:rPr>
          <w:rFonts w:ascii="Arial" w:eastAsia="Times New Roman" w:hAnsi="Arial" w:cs="Arial"/>
          <w:color w:val="474747"/>
          <w:szCs w:val="27"/>
          <w:lang w:eastAsia="hu-HU"/>
        </w:rPr>
        <w:t>a pedagógiai intézet nevét, OM azonosítóját, adószámát, székhelyét, telephelyét, tagintézményét, valamennyi pénzforgalmi számlaszámát,</w:t>
      </w:r>
    </w:p>
    <w:p w:rsidR="00E6628B" w:rsidRPr="00E6628B" w:rsidRDefault="00E6628B" w:rsidP="00E6628B">
      <w:pPr>
        <w:spacing w:after="0" w:line="405" w:lineRule="atLeast"/>
        <w:ind w:firstLine="240"/>
        <w:jc w:val="both"/>
        <w:rPr>
          <w:rFonts w:ascii="Arial" w:eastAsia="Times New Roman" w:hAnsi="Arial" w:cs="Arial"/>
          <w:color w:val="474747"/>
          <w:szCs w:val="27"/>
          <w:lang w:eastAsia="hu-HU"/>
        </w:rPr>
      </w:pPr>
      <w:r w:rsidRPr="00E6628B">
        <w:rPr>
          <w:rFonts w:ascii="Arial" w:eastAsia="Times New Roman" w:hAnsi="Arial" w:cs="Arial"/>
          <w:i/>
          <w:iCs/>
          <w:color w:val="474747"/>
          <w:szCs w:val="27"/>
          <w:lang w:eastAsia="hu-HU"/>
        </w:rPr>
        <w:t>c) </w:t>
      </w:r>
      <w:r w:rsidRPr="00E6628B">
        <w:rPr>
          <w:rFonts w:ascii="Arial" w:eastAsia="Times New Roman" w:hAnsi="Arial" w:cs="Arial"/>
          <w:color w:val="474747"/>
          <w:szCs w:val="27"/>
          <w:lang w:eastAsia="hu-HU"/>
        </w:rPr>
        <w:t>feladatellátási helyenként az ellátott alapfeladatokat,</w:t>
      </w:r>
    </w:p>
    <w:p w:rsidR="00E6628B" w:rsidRPr="00E6628B" w:rsidRDefault="00E6628B" w:rsidP="00E6628B">
      <w:pPr>
        <w:spacing w:after="0" w:line="405" w:lineRule="atLeast"/>
        <w:ind w:firstLine="240"/>
        <w:jc w:val="both"/>
        <w:rPr>
          <w:rFonts w:ascii="Arial" w:eastAsia="Times New Roman" w:hAnsi="Arial" w:cs="Arial"/>
          <w:color w:val="474747"/>
          <w:szCs w:val="27"/>
          <w:lang w:eastAsia="hu-HU"/>
        </w:rPr>
      </w:pPr>
      <w:r w:rsidRPr="00E6628B">
        <w:rPr>
          <w:rFonts w:ascii="Arial" w:eastAsia="Times New Roman" w:hAnsi="Arial" w:cs="Arial"/>
          <w:i/>
          <w:iCs/>
          <w:color w:val="474747"/>
          <w:szCs w:val="27"/>
          <w:lang w:eastAsia="hu-HU"/>
        </w:rPr>
        <w:t>d) </w:t>
      </w:r>
      <w:r w:rsidRPr="00E6628B">
        <w:rPr>
          <w:rFonts w:ascii="Arial" w:eastAsia="Times New Roman" w:hAnsi="Arial" w:cs="Arial"/>
          <w:color w:val="474747"/>
          <w:szCs w:val="27"/>
          <w:lang w:eastAsia="hu-HU"/>
        </w:rPr>
        <w:t>az intézmény gazdálkodásának módját.</w:t>
      </w:r>
    </w:p>
    <w:p w:rsidR="00E6628B" w:rsidRPr="00E6628B" w:rsidRDefault="00E6628B" w:rsidP="00E6628B">
      <w:pPr>
        <w:spacing w:after="0" w:line="405" w:lineRule="atLeast"/>
        <w:ind w:firstLine="240"/>
        <w:jc w:val="both"/>
        <w:rPr>
          <w:rFonts w:ascii="Arial" w:eastAsia="Times New Roman" w:hAnsi="Arial" w:cs="Arial"/>
          <w:color w:val="474747"/>
          <w:szCs w:val="27"/>
          <w:lang w:eastAsia="hu-HU"/>
        </w:rPr>
      </w:pPr>
      <w:r w:rsidRPr="00E6628B">
        <w:rPr>
          <w:rFonts w:ascii="Arial" w:eastAsia="Times New Roman" w:hAnsi="Arial" w:cs="Arial"/>
          <w:color w:val="474747"/>
          <w:szCs w:val="27"/>
          <w:lang w:eastAsia="hu-HU"/>
        </w:rPr>
        <w:t>(4) Ha a határozatban szereplő adatokban változás következik be, a kormányhivatal kiegészítéssel, vagy a módosítással egybeszerkesztett határozatot ad ki. Ha a pedagógiai intézet feladata, feladatellátási helye megváltozik, a kormányhivatal a működési engedély kiadása érdekében indított eljárásban azokat a feltételeket vizsgálja, amelyeket a változás érintett.</w:t>
      </w:r>
    </w:p>
    <w:p w:rsidR="00E6628B" w:rsidRPr="00E6628B" w:rsidRDefault="00E6628B" w:rsidP="00E6628B">
      <w:pPr>
        <w:spacing w:after="0" w:line="405" w:lineRule="atLeast"/>
        <w:ind w:firstLine="240"/>
        <w:jc w:val="both"/>
        <w:rPr>
          <w:rFonts w:ascii="Arial" w:eastAsia="Times New Roman" w:hAnsi="Arial" w:cs="Arial"/>
          <w:color w:val="474747"/>
          <w:szCs w:val="27"/>
          <w:lang w:eastAsia="hu-HU"/>
        </w:rPr>
      </w:pPr>
      <w:r w:rsidRPr="00E6628B">
        <w:rPr>
          <w:rFonts w:ascii="Arial" w:eastAsia="Times New Roman" w:hAnsi="Arial" w:cs="Arial"/>
          <w:color w:val="474747"/>
          <w:szCs w:val="27"/>
          <w:lang w:eastAsia="hu-HU"/>
        </w:rPr>
        <w:t>(5) Ha a kormányhivatal elutasítja a működési engedély kiadását, továbbá ha a törvényességi ellenőrzés keretében talált törvénysértés megszüntetéséről a fenntartó a megadott határidőn belül nem intézkedett, a kormányhivatal a működési engedélyt visszavonja és a pedagógiai intézetet törli a nyilvántartásból.</w:t>
      </w:r>
    </w:p>
    <w:p w:rsidR="00E6628B" w:rsidRPr="00E6628B" w:rsidRDefault="00E6628B" w:rsidP="00E6628B">
      <w:pPr>
        <w:spacing w:after="0" w:line="405" w:lineRule="atLeast"/>
        <w:ind w:firstLine="240"/>
        <w:jc w:val="both"/>
        <w:rPr>
          <w:rFonts w:ascii="Arial" w:eastAsia="Times New Roman" w:hAnsi="Arial" w:cs="Arial"/>
          <w:color w:val="474747"/>
          <w:szCs w:val="27"/>
          <w:lang w:eastAsia="hu-HU"/>
        </w:rPr>
      </w:pPr>
      <w:r w:rsidRPr="00E6628B">
        <w:rPr>
          <w:rFonts w:ascii="Arial" w:eastAsia="Times New Roman" w:hAnsi="Arial" w:cs="Arial"/>
          <w:color w:val="474747"/>
          <w:szCs w:val="27"/>
          <w:lang w:eastAsia="hu-HU"/>
        </w:rPr>
        <w:t>(6)</w:t>
      </w:r>
      <w:hyperlink r:id="rId39" w:anchor="lbj36id8e57" w:history="1">
        <w:r w:rsidRPr="00E6628B">
          <w:rPr>
            <w:rFonts w:ascii="Arial" w:eastAsia="Times New Roman" w:hAnsi="Arial" w:cs="Arial"/>
            <w:b/>
            <w:bCs/>
            <w:color w:val="0064A0"/>
            <w:sz w:val="16"/>
            <w:szCs w:val="20"/>
            <w:u w:val="single"/>
            <w:vertAlign w:val="superscript"/>
            <w:lang w:eastAsia="hu-HU"/>
          </w:rPr>
          <w:t>37</w:t>
        </w:r>
      </w:hyperlink>
      <w:r w:rsidRPr="00E6628B">
        <w:rPr>
          <w:rFonts w:ascii="Arial" w:eastAsia="Times New Roman" w:hAnsi="Arial" w:cs="Arial"/>
          <w:color w:val="474747"/>
          <w:szCs w:val="27"/>
          <w:lang w:eastAsia="hu-HU"/>
        </w:rPr>
        <w:t> A kormányhivatal a pedagógiai-szakmai szolgáltatást ellátó intézmények nyilvántartásba vételéről, adatainak megváltozásáról, illetve a kormányhivatal által vezetett nyilvántartásból való törléskor 15 napon belül értesítést küld a köznevelés információs rendszere (a továbbiakban: KIR) számára a Hivatal, mint a KIR adatkezelője által meghatározott elektronikus formában.</w:t>
      </w:r>
    </w:p>
    <w:p w:rsidR="00E6628B" w:rsidRPr="00E6628B" w:rsidRDefault="00E6628B" w:rsidP="00E6628B">
      <w:pPr>
        <w:spacing w:after="0" w:line="405" w:lineRule="atLeast"/>
        <w:ind w:firstLine="240"/>
        <w:jc w:val="both"/>
        <w:rPr>
          <w:rFonts w:ascii="Arial" w:eastAsia="Times New Roman" w:hAnsi="Arial" w:cs="Arial"/>
          <w:color w:val="474747"/>
          <w:szCs w:val="27"/>
          <w:lang w:eastAsia="hu-HU"/>
        </w:rPr>
      </w:pPr>
      <w:r w:rsidRPr="00E6628B">
        <w:rPr>
          <w:rFonts w:ascii="Arial" w:eastAsia="Times New Roman" w:hAnsi="Arial" w:cs="Arial"/>
          <w:b/>
          <w:bCs/>
          <w:color w:val="474747"/>
          <w:szCs w:val="27"/>
          <w:lang w:eastAsia="hu-HU"/>
        </w:rPr>
        <w:t>19. § </w:t>
      </w:r>
      <w:r w:rsidRPr="00E6628B">
        <w:rPr>
          <w:rFonts w:ascii="Arial" w:eastAsia="Times New Roman" w:hAnsi="Arial" w:cs="Arial"/>
          <w:color w:val="474747"/>
          <w:szCs w:val="27"/>
          <w:lang w:eastAsia="hu-HU"/>
        </w:rPr>
        <w:t xml:space="preserve">A pedagógiai-szakmai szolgáltatást ellátó pedagógiai intézetnek - fenntartótól függetlenül - az </w:t>
      </w:r>
      <w:proofErr w:type="spellStart"/>
      <w:r w:rsidRPr="00E6628B">
        <w:rPr>
          <w:rFonts w:ascii="Arial" w:eastAsia="Times New Roman" w:hAnsi="Arial" w:cs="Arial"/>
          <w:color w:val="474747"/>
          <w:szCs w:val="27"/>
          <w:lang w:eastAsia="hu-HU"/>
        </w:rPr>
        <w:t>Nkt</w:t>
      </w:r>
      <w:proofErr w:type="spellEnd"/>
      <w:r w:rsidRPr="00E6628B">
        <w:rPr>
          <w:rFonts w:ascii="Arial" w:eastAsia="Times New Roman" w:hAnsi="Arial" w:cs="Arial"/>
          <w:color w:val="474747"/>
          <w:szCs w:val="27"/>
          <w:lang w:eastAsia="hu-HU"/>
        </w:rPr>
        <w:t>. 19. § (2) bekezdésében meghatározott pedagógiai-szakmai szolgáltatások teljes körét el kell látnia.</w:t>
      </w:r>
    </w:p>
    <w:p w:rsidR="00E6628B" w:rsidRPr="00E6628B" w:rsidRDefault="00E6628B" w:rsidP="00E6628B">
      <w:pPr>
        <w:spacing w:after="0" w:line="405" w:lineRule="atLeast"/>
        <w:ind w:firstLine="240"/>
        <w:jc w:val="both"/>
        <w:rPr>
          <w:rFonts w:ascii="Arial" w:eastAsia="Times New Roman" w:hAnsi="Arial" w:cs="Arial"/>
          <w:color w:val="474747"/>
          <w:szCs w:val="27"/>
          <w:lang w:eastAsia="hu-HU"/>
        </w:rPr>
      </w:pPr>
      <w:r w:rsidRPr="00E6628B">
        <w:rPr>
          <w:rFonts w:ascii="Arial" w:eastAsia="Times New Roman" w:hAnsi="Arial" w:cs="Arial"/>
          <w:b/>
          <w:bCs/>
          <w:color w:val="474747"/>
          <w:szCs w:val="27"/>
          <w:lang w:eastAsia="hu-HU"/>
        </w:rPr>
        <w:t>20. § </w:t>
      </w:r>
      <w:r w:rsidRPr="00E6628B">
        <w:rPr>
          <w:rFonts w:ascii="Arial" w:eastAsia="Times New Roman" w:hAnsi="Arial" w:cs="Arial"/>
          <w:color w:val="474747"/>
          <w:szCs w:val="27"/>
          <w:lang w:eastAsia="hu-HU"/>
        </w:rPr>
        <w:t>(1) A pedagógiai intézetben pedagógiai-szakmai szolgáltatások ellátására, a szolgáltatások szervezésére az alkalmazható, aki az adott szakterület ellátásához szükséges szakirányú felsőfokú iskolai végzettséggel rendelkezik.</w:t>
      </w:r>
    </w:p>
    <w:p w:rsidR="00E6628B" w:rsidRPr="00E6628B" w:rsidRDefault="00E6628B" w:rsidP="00E6628B">
      <w:pPr>
        <w:spacing w:after="0" w:line="405" w:lineRule="atLeast"/>
        <w:ind w:firstLine="240"/>
        <w:jc w:val="both"/>
        <w:rPr>
          <w:rFonts w:ascii="Arial" w:eastAsia="Times New Roman" w:hAnsi="Arial" w:cs="Arial"/>
          <w:color w:val="474747"/>
          <w:szCs w:val="27"/>
          <w:lang w:eastAsia="hu-HU"/>
        </w:rPr>
      </w:pPr>
      <w:r w:rsidRPr="00E6628B">
        <w:rPr>
          <w:rFonts w:ascii="Arial" w:eastAsia="Times New Roman" w:hAnsi="Arial" w:cs="Arial"/>
          <w:color w:val="474747"/>
          <w:szCs w:val="27"/>
          <w:lang w:eastAsia="hu-HU"/>
        </w:rPr>
        <w:t xml:space="preserve">(2) Pedagógiai szakértő és pedagógiai előadó munkakörben az foglalkoztatható, aki pedagógiai szakértő munkakör esetén mester fokozatú tanári, pedagógiai előadó munkakör </w:t>
      </w:r>
      <w:r w:rsidRPr="00E6628B">
        <w:rPr>
          <w:rFonts w:ascii="Arial" w:eastAsia="Times New Roman" w:hAnsi="Arial" w:cs="Arial"/>
          <w:color w:val="474747"/>
          <w:szCs w:val="27"/>
          <w:lang w:eastAsia="hu-HU"/>
        </w:rPr>
        <w:lastRenderedPageBreak/>
        <w:t>esetén óvodapedagógusi, tanítói, tanári végzettséggel és szakképzettséggel, továbbá - mindkét munkakörben - pedagógus-szakvizsgával rendelkezik.</w:t>
      </w:r>
    </w:p>
    <w:p w:rsidR="00E6628B" w:rsidRPr="00E6628B" w:rsidRDefault="00E6628B" w:rsidP="00E6628B">
      <w:pPr>
        <w:spacing w:after="0" w:line="405" w:lineRule="atLeast"/>
        <w:ind w:firstLine="240"/>
        <w:jc w:val="both"/>
        <w:rPr>
          <w:rFonts w:ascii="Arial" w:eastAsia="Times New Roman" w:hAnsi="Arial" w:cs="Arial"/>
          <w:color w:val="474747"/>
          <w:szCs w:val="27"/>
          <w:lang w:eastAsia="hu-HU"/>
        </w:rPr>
      </w:pPr>
      <w:r w:rsidRPr="00E6628B">
        <w:rPr>
          <w:rFonts w:ascii="Arial" w:eastAsia="Times New Roman" w:hAnsi="Arial" w:cs="Arial"/>
          <w:color w:val="474747"/>
          <w:szCs w:val="27"/>
          <w:lang w:eastAsia="hu-HU"/>
        </w:rPr>
        <w:t>(3) Ahol e rendelet szakvizsgáról, pedagógus szakvizsgáról rendelkezik, azon a szakvizsgával - jogszabály alapján - egyenértékű vizsgát, tudományos fokozatot is érteni kell.</w:t>
      </w:r>
    </w:p>
    <w:p w:rsidR="00E6628B" w:rsidRPr="00E6628B" w:rsidRDefault="00E6628B" w:rsidP="00E6628B">
      <w:pPr>
        <w:spacing w:after="0" w:line="405" w:lineRule="atLeast"/>
        <w:ind w:firstLine="240"/>
        <w:jc w:val="both"/>
        <w:rPr>
          <w:rFonts w:ascii="Arial" w:eastAsia="Times New Roman" w:hAnsi="Arial" w:cs="Arial"/>
          <w:color w:val="474747"/>
          <w:szCs w:val="27"/>
          <w:lang w:eastAsia="hu-HU"/>
        </w:rPr>
      </w:pPr>
      <w:r w:rsidRPr="00E6628B">
        <w:rPr>
          <w:rFonts w:ascii="Arial" w:eastAsia="Times New Roman" w:hAnsi="Arial" w:cs="Arial"/>
          <w:color w:val="474747"/>
          <w:szCs w:val="27"/>
          <w:lang w:eastAsia="hu-HU"/>
        </w:rPr>
        <w:t>(4)</w:t>
      </w:r>
      <w:hyperlink r:id="rId40" w:anchor="lbj37id8e57" w:history="1">
        <w:r w:rsidRPr="00E6628B">
          <w:rPr>
            <w:rFonts w:ascii="Arial" w:eastAsia="Times New Roman" w:hAnsi="Arial" w:cs="Arial"/>
            <w:b/>
            <w:bCs/>
            <w:color w:val="0064A0"/>
            <w:sz w:val="16"/>
            <w:szCs w:val="20"/>
            <w:u w:val="single"/>
            <w:vertAlign w:val="superscript"/>
            <w:lang w:eastAsia="hu-HU"/>
          </w:rPr>
          <w:t>38</w:t>
        </w:r>
      </w:hyperlink>
      <w:r w:rsidRPr="00E6628B">
        <w:rPr>
          <w:rFonts w:ascii="Arial" w:eastAsia="Times New Roman" w:hAnsi="Arial" w:cs="Arial"/>
          <w:color w:val="474747"/>
          <w:szCs w:val="27"/>
          <w:lang w:eastAsia="hu-HU"/>
        </w:rPr>
        <w:t> A pedagógiai intézetben foglalkoztatottak kötelező létszámát az 1. melléklet határozza meg.</w:t>
      </w:r>
    </w:p>
    <w:p w:rsidR="00E6628B" w:rsidRPr="00E6628B" w:rsidRDefault="00E6628B" w:rsidP="00E6628B">
      <w:pPr>
        <w:spacing w:after="0" w:line="405" w:lineRule="atLeast"/>
        <w:ind w:firstLine="240"/>
        <w:jc w:val="both"/>
        <w:rPr>
          <w:rFonts w:ascii="Arial" w:eastAsia="Times New Roman" w:hAnsi="Arial" w:cs="Arial"/>
          <w:color w:val="474747"/>
          <w:szCs w:val="27"/>
          <w:lang w:eastAsia="hu-HU"/>
        </w:rPr>
      </w:pPr>
      <w:r w:rsidRPr="00E6628B">
        <w:rPr>
          <w:rFonts w:ascii="Arial" w:eastAsia="Times New Roman" w:hAnsi="Arial" w:cs="Arial"/>
          <w:b/>
          <w:bCs/>
          <w:color w:val="474747"/>
          <w:szCs w:val="27"/>
          <w:lang w:eastAsia="hu-HU"/>
        </w:rPr>
        <w:t>21. § </w:t>
      </w:r>
      <w:r w:rsidRPr="00E6628B">
        <w:rPr>
          <w:rFonts w:ascii="Arial" w:eastAsia="Times New Roman" w:hAnsi="Arial" w:cs="Arial"/>
          <w:color w:val="474747"/>
          <w:szCs w:val="27"/>
          <w:lang w:eastAsia="hu-HU"/>
        </w:rPr>
        <w:t>(1) A pedagógiai intézetben az intézményvezetői megbízás feltétele:</w:t>
      </w:r>
    </w:p>
    <w:p w:rsidR="00E6628B" w:rsidRPr="00E6628B" w:rsidRDefault="00E6628B" w:rsidP="00E6628B">
      <w:pPr>
        <w:spacing w:after="0" w:line="405" w:lineRule="atLeast"/>
        <w:ind w:firstLine="240"/>
        <w:jc w:val="both"/>
        <w:rPr>
          <w:rFonts w:ascii="Arial" w:eastAsia="Times New Roman" w:hAnsi="Arial" w:cs="Arial"/>
          <w:color w:val="474747"/>
          <w:szCs w:val="27"/>
          <w:lang w:eastAsia="hu-HU"/>
        </w:rPr>
      </w:pPr>
      <w:proofErr w:type="gramStart"/>
      <w:r w:rsidRPr="00E6628B">
        <w:rPr>
          <w:rFonts w:ascii="Arial" w:eastAsia="Times New Roman" w:hAnsi="Arial" w:cs="Arial"/>
          <w:i/>
          <w:iCs/>
          <w:color w:val="474747"/>
          <w:szCs w:val="27"/>
          <w:lang w:eastAsia="hu-HU"/>
        </w:rPr>
        <w:t>a</w:t>
      </w:r>
      <w:proofErr w:type="gramEnd"/>
      <w:r w:rsidRPr="00E6628B">
        <w:rPr>
          <w:rFonts w:ascii="Arial" w:eastAsia="Times New Roman" w:hAnsi="Arial" w:cs="Arial"/>
          <w:i/>
          <w:iCs/>
          <w:color w:val="474747"/>
          <w:szCs w:val="27"/>
          <w:lang w:eastAsia="hu-HU"/>
        </w:rPr>
        <w:t>) </w:t>
      </w:r>
      <w:r w:rsidRPr="00E6628B">
        <w:rPr>
          <w:rFonts w:ascii="Arial" w:eastAsia="Times New Roman" w:hAnsi="Arial" w:cs="Arial"/>
          <w:color w:val="474747"/>
          <w:szCs w:val="27"/>
          <w:lang w:eastAsia="hu-HU"/>
        </w:rPr>
        <w:t>mester fokozatú végzettség és pedagógus szakvizsga keretében megszerzett intézményvezetői szakvizsga,</w:t>
      </w:r>
    </w:p>
    <w:p w:rsidR="00E6628B" w:rsidRPr="00E6628B" w:rsidRDefault="00E6628B" w:rsidP="00E6628B">
      <w:pPr>
        <w:spacing w:after="0" w:line="405" w:lineRule="atLeast"/>
        <w:ind w:firstLine="240"/>
        <w:jc w:val="both"/>
        <w:rPr>
          <w:rFonts w:ascii="Arial" w:eastAsia="Times New Roman" w:hAnsi="Arial" w:cs="Arial"/>
          <w:color w:val="474747"/>
          <w:szCs w:val="27"/>
          <w:lang w:eastAsia="hu-HU"/>
        </w:rPr>
      </w:pPr>
      <w:r w:rsidRPr="00E6628B">
        <w:rPr>
          <w:rFonts w:ascii="Arial" w:eastAsia="Times New Roman" w:hAnsi="Arial" w:cs="Arial"/>
          <w:i/>
          <w:iCs/>
          <w:color w:val="474747"/>
          <w:szCs w:val="27"/>
          <w:lang w:eastAsia="hu-HU"/>
        </w:rPr>
        <w:t>b) </w:t>
      </w:r>
      <w:r w:rsidRPr="00E6628B">
        <w:rPr>
          <w:rFonts w:ascii="Arial" w:eastAsia="Times New Roman" w:hAnsi="Arial" w:cs="Arial"/>
          <w:color w:val="474747"/>
          <w:szCs w:val="27"/>
          <w:lang w:eastAsia="hu-HU"/>
        </w:rPr>
        <w:t>legalább tíz év megfelelő szakmai gyakorlat,</w:t>
      </w:r>
    </w:p>
    <w:p w:rsidR="00E6628B" w:rsidRPr="00E6628B" w:rsidRDefault="00E6628B" w:rsidP="00E6628B">
      <w:pPr>
        <w:spacing w:after="0" w:line="405" w:lineRule="atLeast"/>
        <w:ind w:firstLine="240"/>
        <w:jc w:val="both"/>
        <w:rPr>
          <w:rFonts w:ascii="Arial" w:eastAsia="Times New Roman" w:hAnsi="Arial" w:cs="Arial"/>
          <w:color w:val="474747"/>
          <w:szCs w:val="27"/>
          <w:lang w:eastAsia="hu-HU"/>
        </w:rPr>
      </w:pPr>
      <w:r w:rsidRPr="00E6628B">
        <w:rPr>
          <w:rFonts w:ascii="Arial" w:eastAsia="Times New Roman" w:hAnsi="Arial" w:cs="Arial"/>
          <w:i/>
          <w:iCs/>
          <w:color w:val="474747"/>
          <w:szCs w:val="27"/>
          <w:lang w:eastAsia="hu-HU"/>
        </w:rPr>
        <w:t>c) </w:t>
      </w:r>
      <w:r w:rsidRPr="00E6628B">
        <w:rPr>
          <w:rFonts w:ascii="Arial" w:eastAsia="Times New Roman" w:hAnsi="Arial" w:cs="Arial"/>
          <w:color w:val="474747"/>
          <w:szCs w:val="27"/>
          <w:lang w:eastAsia="hu-HU"/>
        </w:rPr>
        <w:t>a pedagógiai intézetben fennálló határozatlan időre szóló alkalmazás.</w:t>
      </w:r>
    </w:p>
    <w:p w:rsidR="00E6628B" w:rsidRPr="00E6628B" w:rsidRDefault="00E6628B" w:rsidP="00E6628B">
      <w:pPr>
        <w:spacing w:after="0" w:line="405" w:lineRule="atLeast"/>
        <w:ind w:firstLine="240"/>
        <w:jc w:val="both"/>
        <w:rPr>
          <w:rFonts w:ascii="Arial" w:eastAsia="Times New Roman" w:hAnsi="Arial" w:cs="Arial"/>
          <w:color w:val="474747"/>
          <w:szCs w:val="27"/>
          <w:lang w:eastAsia="hu-HU"/>
        </w:rPr>
      </w:pPr>
      <w:r w:rsidRPr="00E6628B">
        <w:rPr>
          <w:rFonts w:ascii="Arial" w:eastAsia="Times New Roman" w:hAnsi="Arial" w:cs="Arial"/>
          <w:color w:val="474747"/>
          <w:szCs w:val="27"/>
          <w:lang w:eastAsia="hu-HU"/>
        </w:rPr>
        <w:t xml:space="preserve">(2) Az (1) bekezdés alkalmazásában megfelelő szakmai gyakorlat a pedagógiai intézet által végzett bármelyik pedagógiai-szakmai szolgáltatás ellátásához szükséges ismeretek megszerzését biztosító munkakörben szerzett gyakorlat, ha azt köznevelési intézményben vagy felsőoktatási intézményben szerezték, továbbá a </w:t>
      </w:r>
      <w:proofErr w:type="spellStart"/>
      <w:r w:rsidRPr="00E6628B">
        <w:rPr>
          <w:rFonts w:ascii="Arial" w:eastAsia="Times New Roman" w:hAnsi="Arial" w:cs="Arial"/>
          <w:color w:val="474747"/>
          <w:szCs w:val="27"/>
          <w:lang w:eastAsia="hu-HU"/>
        </w:rPr>
        <w:t>tanügyirányítási</w:t>
      </w:r>
      <w:proofErr w:type="spellEnd"/>
      <w:r w:rsidRPr="00E6628B">
        <w:rPr>
          <w:rFonts w:ascii="Arial" w:eastAsia="Times New Roman" w:hAnsi="Arial" w:cs="Arial"/>
          <w:color w:val="474747"/>
          <w:szCs w:val="27"/>
          <w:lang w:eastAsia="hu-HU"/>
        </w:rPr>
        <w:t xml:space="preserve"> munkakörben eltöltött gyakorlat.</w:t>
      </w:r>
    </w:p>
    <w:p w:rsidR="00E6628B" w:rsidRPr="00E6628B" w:rsidRDefault="00E6628B" w:rsidP="00E6628B">
      <w:pPr>
        <w:spacing w:after="0" w:line="405" w:lineRule="atLeast"/>
        <w:ind w:firstLine="240"/>
        <w:jc w:val="both"/>
        <w:rPr>
          <w:rFonts w:ascii="Arial" w:eastAsia="Times New Roman" w:hAnsi="Arial" w:cs="Arial"/>
          <w:color w:val="474747"/>
          <w:szCs w:val="27"/>
          <w:lang w:eastAsia="hu-HU"/>
        </w:rPr>
      </w:pPr>
      <w:r w:rsidRPr="00E6628B">
        <w:rPr>
          <w:rFonts w:ascii="Arial" w:eastAsia="Times New Roman" w:hAnsi="Arial" w:cs="Arial"/>
          <w:color w:val="474747"/>
          <w:szCs w:val="27"/>
          <w:lang w:eastAsia="hu-HU"/>
        </w:rPr>
        <w:t>(3) A vezetői megbízással kapcsolatos pályázati eljárásban alkalmazni kell a nevelési-oktatási intézmények vezetőinek megbízására vonatkozó pályázati eljárás szabályait, azzal az eltéréssel, hogy a vezetői programról és a vezető személyéről az alkalmazotti közösség nyilvánít véleményt.</w:t>
      </w:r>
    </w:p>
    <w:p w:rsidR="00E6628B" w:rsidRPr="00E6628B" w:rsidRDefault="00E6628B" w:rsidP="00E6628B">
      <w:pPr>
        <w:spacing w:after="0" w:line="405" w:lineRule="atLeast"/>
        <w:ind w:firstLine="240"/>
        <w:jc w:val="both"/>
        <w:rPr>
          <w:rFonts w:ascii="Arial" w:eastAsia="Times New Roman" w:hAnsi="Arial" w:cs="Arial"/>
          <w:color w:val="474747"/>
          <w:szCs w:val="27"/>
          <w:lang w:eastAsia="hu-HU"/>
        </w:rPr>
      </w:pPr>
      <w:r w:rsidRPr="00E6628B">
        <w:rPr>
          <w:rFonts w:ascii="Arial" w:eastAsia="Times New Roman" w:hAnsi="Arial" w:cs="Arial"/>
          <w:b/>
          <w:bCs/>
          <w:color w:val="474747"/>
          <w:szCs w:val="27"/>
          <w:lang w:eastAsia="hu-HU"/>
        </w:rPr>
        <w:t>22. § </w:t>
      </w:r>
      <w:r w:rsidRPr="00E6628B">
        <w:rPr>
          <w:rFonts w:ascii="Arial" w:eastAsia="Times New Roman" w:hAnsi="Arial" w:cs="Arial"/>
          <w:color w:val="474747"/>
          <w:szCs w:val="27"/>
          <w:lang w:eastAsia="hu-HU"/>
        </w:rPr>
        <w:t>(1)</w:t>
      </w:r>
      <w:hyperlink r:id="rId41" w:anchor="lbj38id8e57" w:history="1">
        <w:r w:rsidRPr="00E6628B">
          <w:rPr>
            <w:rFonts w:ascii="Arial" w:eastAsia="Times New Roman" w:hAnsi="Arial" w:cs="Arial"/>
            <w:b/>
            <w:bCs/>
            <w:color w:val="0064A0"/>
            <w:sz w:val="16"/>
            <w:szCs w:val="20"/>
            <w:u w:val="single"/>
            <w:vertAlign w:val="superscript"/>
            <w:lang w:eastAsia="hu-HU"/>
          </w:rPr>
          <w:t>39</w:t>
        </w:r>
      </w:hyperlink>
      <w:r w:rsidRPr="00E6628B">
        <w:rPr>
          <w:rFonts w:ascii="Arial" w:eastAsia="Times New Roman" w:hAnsi="Arial" w:cs="Arial"/>
          <w:color w:val="474747"/>
          <w:szCs w:val="27"/>
          <w:lang w:eastAsia="hu-HU"/>
        </w:rPr>
        <w:t> </w:t>
      </w:r>
      <w:proofErr w:type="gramStart"/>
      <w:r w:rsidRPr="00E6628B">
        <w:rPr>
          <w:rFonts w:ascii="Arial" w:eastAsia="Times New Roman" w:hAnsi="Arial" w:cs="Arial"/>
          <w:color w:val="474747"/>
          <w:szCs w:val="27"/>
          <w:lang w:eastAsia="hu-HU"/>
        </w:rPr>
        <w:t>A pedagógiai intézetnek - fenntartótól függetlenül - az alapító okiratában meghatározott pedagógiai-szakmai szolgáltatások ellátásához - ha e rendelet másképp nem rendelkezik - legalább az 1. mellékletben meghatározott kötelező létszámmal, továbbá a 3. mellékletben meghatározott eszközökkel és felszerelésekkel [a továbbiakban: kötelező (minimális) eszközök és felszerelések] rendelkeznie kell, ha a pedagógiai-szakmai szolgáltatást a pedagógiai intézet - az alapító okiratában foglaltak szerint - kevesebb mint négy intézménytípusra kiterjedően látja el, a feladat ellátásához legalább az 1. mellékletben</w:t>
      </w:r>
      <w:proofErr w:type="gramEnd"/>
      <w:r w:rsidRPr="00E6628B">
        <w:rPr>
          <w:rFonts w:ascii="Arial" w:eastAsia="Times New Roman" w:hAnsi="Arial" w:cs="Arial"/>
          <w:color w:val="474747"/>
          <w:szCs w:val="27"/>
          <w:lang w:eastAsia="hu-HU"/>
        </w:rPr>
        <w:t xml:space="preserve"> </w:t>
      </w:r>
      <w:proofErr w:type="gramStart"/>
      <w:r w:rsidRPr="00E6628B">
        <w:rPr>
          <w:rFonts w:ascii="Arial" w:eastAsia="Times New Roman" w:hAnsi="Arial" w:cs="Arial"/>
          <w:color w:val="474747"/>
          <w:szCs w:val="27"/>
          <w:lang w:eastAsia="hu-HU"/>
        </w:rPr>
        <w:t>meghatározott</w:t>
      </w:r>
      <w:proofErr w:type="gramEnd"/>
      <w:r w:rsidRPr="00E6628B">
        <w:rPr>
          <w:rFonts w:ascii="Arial" w:eastAsia="Times New Roman" w:hAnsi="Arial" w:cs="Arial"/>
          <w:color w:val="474747"/>
          <w:szCs w:val="27"/>
          <w:lang w:eastAsia="hu-HU"/>
        </w:rPr>
        <w:t xml:space="preserve"> kötelező létszám ötven százalékát kell biztosítani.</w:t>
      </w:r>
    </w:p>
    <w:p w:rsidR="00E6628B" w:rsidRPr="00E6628B" w:rsidRDefault="00E6628B" w:rsidP="00E6628B">
      <w:pPr>
        <w:spacing w:after="0" w:line="405" w:lineRule="atLeast"/>
        <w:ind w:firstLine="240"/>
        <w:jc w:val="both"/>
        <w:rPr>
          <w:rFonts w:ascii="Arial" w:eastAsia="Times New Roman" w:hAnsi="Arial" w:cs="Arial"/>
          <w:color w:val="474747"/>
          <w:szCs w:val="27"/>
          <w:lang w:eastAsia="hu-HU"/>
        </w:rPr>
      </w:pPr>
      <w:r w:rsidRPr="00E6628B">
        <w:rPr>
          <w:rFonts w:ascii="Arial" w:eastAsia="Times New Roman" w:hAnsi="Arial" w:cs="Arial"/>
          <w:color w:val="474747"/>
          <w:szCs w:val="27"/>
          <w:lang w:eastAsia="hu-HU"/>
        </w:rPr>
        <w:t>(2) A pedagógiai intézet szervezeti és működési szabályzatában kell meghatározni</w:t>
      </w:r>
    </w:p>
    <w:p w:rsidR="00E6628B" w:rsidRPr="00E6628B" w:rsidRDefault="00E6628B" w:rsidP="00E6628B">
      <w:pPr>
        <w:spacing w:after="0" w:line="405" w:lineRule="atLeast"/>
        <w:ind w:firstLine="240"/>
        <w:jc w:val="both"/>
        <w:rPr>
          <w:rFonts w:ascii="Arial" w:eastAsia="Times New Roman" w:hAnsi="Arial" w:cs="Arial"/>
          <w:color w:val="474747"/>
          <w:szCs w:val="27"/>
          <w:lang w:eastAsia="hu-HU"/>
        </w:rPr>
      </w:pPr>
      <w:proofErr w:type="gramStart"/>
      <w:r w:rsidRPr="00E6628B">
        <w:rPr>
          <w:rFonts w:ascii="Arial" w:eastAsia="Times New Roman" w:hAnsi="Arial" w:cs="Arial"/>
          <w:i/>
          <w:iCs/>
          <w:color w:val="474747"/>
          <w:szCs w:val="27"/>
          <w:lang w:eastAsia="hu-HU"/>
        </w:rPr>
        <w:t>a</w:t>
      </w:r>
      <w:proofErr w:type="gramEnd"/>
      <w:r w:rsidRPr="00E6628B">
        <w:rPr>
          <w:rFonts w:ascii="Arial" w:eastAsia="Times New Roman" w:hAnsi="Arial" w:cs="Arial"/>
          <w:i/>
          <w:iCs/>
          <w:color w:val="474747"/>
          <w:szCs w:val="27"/>
          <w:lang w:eastAsia="hu-HU"/>
        </w:rPr>
        <w:t>) </w:t>
      </w:r>
      <w:proofErr w:type="spellStart"/>
      <w:r w:rsidRPr="00E6628B">
        <w:rPr>
          <w:rFonts w:ascii="Arial" w:eastAsia="Times New Roman" w:hAnsi="Arial" w:cs="Arial"/>
          <w:color w:val="474747"/>
          <w:szCs w:val="27"/>
          <w:lang w:eastAsia="hu-HU"/>
        </w:rPr>
        <w:t>a</w:t>
      </w:r>
      <w:proofErr w:type="spellEnd"/>
      <w:r w:rsidRPr="00E6628B">
        <w:rPr>
          <w:rFonts w:ascii="Arial" w:eastAsia="Times New Roman" w:hAnsi="Arial" w:cs="Arial"/>
          <w:color w:val="474747"/>
          <w:szCs w:val="27"/>
          <w:lang w:eastAsia="hu-HU"/>
        </w:rPr>
        <w:t xml:space="preserve"> működés rendjét,</w:t>
      </w:r>
    </w:p>
    <w:p w:rsidR="00E6628B" w:rsidRPr="00E6628B" w:rsidRDefault="00E6628B" w:rsidP="00E6628B">
      <w:pPr>
        <w:spacing w:after="0" w:line="405" w:lineRule="atLeast"/>
        <w:ind w:firstLine="240"/>
        <w:jc w:val="both"/>
        <w:rPr>
          <w:rFonts w:ascii="Arial" w:eastAsia="Times New Roman" w:hAnsi="Arial" w:cs="Arial"/>
          <w:color w:val="474747"/>
          <w:szCs w:val="27"/>
          <w:lang w:eastAsia="hu-HU"/>
        </w:rPr>
      </w:pPr>
      <w:r w:rsidRPr="00E6628B">
        <w:rPr>
          <w:rFonts w:ascii="Arial" w:eastAsia="Times New Roman" w:hAnsi="Arial" w:cs="Arial"/>
          <w:i/>
          <w:iCs/>
          <w:color w:val="474747"/>
          <w:szCs w:val="27"/>
          <w:lang w:eastAsia="hu-HU"/>
        </w:rPr>
        <w:t>b) </w:t>
      </w:r>
      <w:r w:rsidRPr="00E6628B">
        <w:rPr>
          <w:rFonts w:ascii="Arial" w:eastAsia="Times New Roman" w:hAnsi="Arial" w:cs="Arial"/>
          <w:color w:val="474747"/>
          <w:szCs w:val="27"/>
          <w:lang w:eastAsia="hu-HU"/>
        </w:rPr>
        <w:t>az alapító okiratban meghatározott alaptevékenység körében végzett szolgáltatásokkal kapcsolatos kötelezettségvállalás szabályait,</w:t>
      </w:r>
    </w:p>
    <w:p w:rsidR="00E6628B" w:rsidRPr="00E6628B" w:rsidRDefault="00E6628B" w:rsidP="00E6628B">
      <w:pPr>
        <w:spacing w:after="0" w:line="405" w:lineRule="atLeast"/>
        <w:ind w:firstLine="240"/>
        <w:jc w:val="both"/>
        <w:rPr>
          <w:rFonts w:ascii="Arial" w:eastAsia="Times New Roman" w:hAnsi="Arial" w:cs="Arial"/>
          <w:color w:val="474747"/>
          <w:szCs w:val="27"/>
          <w:lang w:eastAsia="hu-HU"/>
        </w:rPr>
      </w:pPr>
      <w:r w:rsidRPr="00E6628B">
        <w:rPr>
          <w:rFonts w:ascii="Arial" w:eastAsia="Times New Roman" w:hAnsi="Arial" w:cs="Arial"/>
          <w:i/>
          <w:iCs/>
          <w:color w:val="474747"/>
          <w:szCs w:val="27"/>
          <w:lang w:eastAsia="hu-HU"/>
        </w:rPr>
        <w:t>c) </w:t>
      </w:r>
      <w:r w:rsidRPr="00E6628B">
        <w:rPr>
          <w:rFonts w:ascii="Arial" w:eastAsia="Times New Roman" w:hAnsi="Arial" w:cs="Arial"/>
          <w:color w:val="474747"/>
          <w:szCs w:val="27"/>
          <w:lang w:eastAsia="hu-HU"/>
        </w:rPr>
        <w:t>a szaktanácsadók foglalkoztatásának, díjazásuk megállapításának, költségeik elszámolásának szabályait,</w:t>
      </w:r>
    </w:p>
    <w:p w:rsidR="00E6628B" w:rsidRPr="00E6628B" w:rsidRDefault="00E6628B" w:rsidP="00E6628B">
      <w:pPr>
        <w:spacing w:after="0" w:line="405" w:lineRule="atLeast"/>
        <w:ind w:firstLine="240"/>
        <w:jc w:val="both"/>
        <w:rPr>
          <w:rFonts w:ascii="Arial" w:eastAsia="Times New Roman" w:hAnsi="Arial" w:cs="Arial"/>
          <w:color w:val="474747"/>
          <w:szCs w:val="27"/>
          <w:lang w:eastAsia="hu-HU"/>
        </w:rPr>
      </w:pPr>
      <w:r w:rsidRPr="00E6628B">
        <w:rPr>
          <w:rFonts w:ascii="Arial" w:eastAsia="Times New Roman" w:hAnsi="Arial" w:cs="Arial"/>
          <w:i/>
          <w:iCs/>
          <w:color w:val="474747"/>
          <w:szCs w:val="27"/>
          <w:lang w:eastAsia="hu-HU"/>
        </w:rPr>
        <w:lastRenderedPageBreak/>
        <w:t>d) </w:t>
      </w:r>
      <w:r w:rsidRPr="00E6628B">
        <w:rPr>
          <w:rFonts w:ascii="Arial" w:eastAsia="Times New Roman" w:hAnsi="Arial" w:cs="Arial"/>
          <w:color w:val="474747"/>
          <w:szCs w:val="27"/>
          <w:lang w:eastAsia="hu-HU"/>
        </w:rPr>
        <w:t>a nevelési-oktatási intézményekkel való kapcsolattartás formáját és módját,</w:t>
      </w:r>
    </w:p>
    <w:p w:rsidR="00E6628B" w:rsidRPr="00E6628B" w:rsidRDefault="00E6628B" w:rsidP="00E6628B">
      <w:pPr>
        <w:spacing w:after="0" w:line="405" w:lineRule="atLeast"/>
        <w:ind w:firstLine="240"/>
        <w:jc w:val="both"/>
        <w:rPr>
          <w:rFonts w:ascii="Arial" w:eastAsia="Times New Roman" w:hAnsi="Arial" w:cs="Arial"/>
          <w:color w:val="474747"/>
          <w:szCs w:val="27"/>
          <w:lang w:eastAsia="hu-HU"/>
        </w:rPr>
      </w:pPr>
      <w:proofErr w:type="gramStart"/>
      <w:r w:rsidRPr="00E6628B">
        <w:rPr>
          <w:rFonts w:ascii="Arial" w:eastAsia="Times New Roman" w:hAnsi="Arial" w:cs="Arial"/>
          <w:i/>
          <w:iCs/>
          <w:color w:val="474747"/>
          <w:szCs w:val="27"/>
          <w:lang w:eastAsia="hu-HU"/>
        </w:rPr>
        <w:t>e</w:t>
      </w:r>
      <w:proofErr w:type="gramEnd"/>
      <w:r w:rsidRPr="00E6628B">
        <w:rPr>
          <w:rFonts w:ascii="Arial" w:eastAsia="Times New Roman" w:hAnsi="Arial" w:cs="Arial"/>
          <w:i/>
          <w:iCs/>
          <w:color w:val="474747"/>
          <w:szCs w:val="27"/>
          <w:lang w:eastAsia="hu-HU"/>
        </w:rPr>
        <w:t>) </w:t>
      </w:r>
      <w:r w:rsidRPr="00E6628B">
        <w:rPr>
          <w:rFonts w:ascii="Arial" w:eastAsia="Times New Roman" w:hAnsi="Arial" w:cs="Arial"/>
          <w:color w:val="474747"/>
          <w:szCs w:val="27"/>
          <w:lang w:eastAsia="hu-HU"/>
        </w:rPr>
        <w:t>a belső ellenőrzés rendjét, a külső kapcsolatok rendszerét, formáját és módját.</w:t>
      </w:r>
    </w:p>
    <w:p w:rsidR="00E6628B" w:rsidRPr="00E6628B" w:rsidRDefault="00E6628B" w:rsidP="00E6628B">
      <w:pPr>
        <w:spacing w:after="0" w:line="405" w:lineRule="atLeast"/>
        <w:ind w:firstLine="240"/>
        <w:jc w:val="both"/>
        <w:rPr>
          <w:rFonts w:ascii="Arial" w:eastAsia="Times New Roman" w:hAnsi="Arial" w:cs="Arial"/>
          <w:color w:val="474747"/>
          <w:szCs w:val="27"/>
          <w:lang w:eastAsia="hu-HU"/>
        </w:rPr>
      </w:pPr>
      <w:r w:rsidRPr="00E6628B">
        <w:rPr>
          <w:rFonts w:ascii="Arial" w:eastAsia="Times New Roman" w:hAnsi="Arial" w:cs="Arial"/>
          <w:b/>
          <w:bCs/>
          <w:color w:val="474747"/>
          <w:szCs w:val="27"/>
          <w:lang w:eastAsia="hu-HU"/>
        </w:rPr>
        <w:t>23. § </w:t>
      </w:r>
      <w:r w:rsidRPr="00E6628B">
        <w:rPr>
          <w:rFonts w:ascii="Arial" w:eastAsia="Times New Roman" w:hAnsi="Arial" w:cs="Arial"/>
          <w:color w:val="474747"/>
          <w:szCs w:val="27"/>
          <w:lang w:eastAsia="hu-HU"/>
        </w:rPr>
        <w:t>(1)</w:t>
      </w:r>
      <w:hyperlink r:id="rId42" w:anchor="lbj39id8e57" w:history="1">
        <w:r w:rsidRPr="00E6628B">
          <w:rPr>
            <w:rFonts w:ascii="Arial" w:eastAsia="Times New Roman" w:hAnsi="Arial" w:cs="Arial"/>
            <w:b/>
            <w:bCs/>
            <w:color w:val="0064A0"/>
            <w:sz w:val="16"/>
            <w:szCs w:val="20"/>
            <w:u w:val="single"/>
            <w:vertAlign w:val="superscript"/>
            <w:lang w:eastAsia="hu-HU"/>
          </w:rPr>
          <w:t>40</w:t>
        </w:r>
      </w:hyperlink>
      <w:r w:rsidRPr="00E6628B">
        <w:rPr>
          <w:rFonts w:ascii="Arial" w:eastAsia="Times New Roman" w:hAnsi="Arial" w:cs="Arial"/>
          <w:color w:val="474747"/>
          <w:szCs w:val="27"/>
          <w:lang w:eastAsia="hu-HU"/>
        </w:rPr>
        <w:t> A pedagógiai intézet az éves feladatainak ellátásához éves munkatervet készít, a tárgyév januárjának utolsó munkanapjáig, és megküldi a Hivatal részére a tárgyév február 15-ig.</w:t>
      </w:r>
    </w:p>
    <w:p w:rsidR="00E6628B" w:rsidRPr="00E6628B" w:rsidRDefault="00E6628B" w:rsidP="00E6628B">
      <w:pPr>
        <w:spacing w:after="0" w:line="405" w:lineRule="atLeast"/>
        <w:ind w:firstLine="240"/>
        <w:jc w:val="both"/>
        <w:rPr>
          <w:rFonts w:ascii="Arial" w:eastAsia="Times New Roman" w:hAnsi="Arial" w:cs="Arial"/>
          <w:color w:val="474747"/>
          <w:szCs w:val="27"/>
          <w:lang w:eastAsia="hu-HU"/>
        </w:rPr>
      </w:pPr>
      <w:r w:rsidRPr="00E6628B">
        <w:rPr>
          <w:rFonts w:ascii="Arial" w:eastAsia="Times New Roman" w:hAnsi="Arial" w:cs="Arial"/>
          <w:color w:val="474747"/>
          <w:szCs w:val="27"/>
          <w:lang w:eastAsia="hu-HU"/>
        </w:rPr>
        <w:t>(2) A pedagógiai intézet a fenntartó által jóváhagyott munkaterv szerint látja el tevékenységét.</w:t>
      </w:r>
    </w:p>
    <w:p w:rsidR="00E6628B" w:rsidRPr="00E6628B" w:rsidRDefault="00E6628B" w:rsidP="00E6628B">
      <w:pPr>
        <w:spacing w:after="0" w:line="405" w:lineRule="atLeast"/>
        <w:ind w:firstLine="240"/>
        <w:jc w:val="both"/>
        <w:rPr>
          <w:rFonts w:ascii="Arial" w:eastAsia="Times New Roman" w:hAnsi="Arial" w:cs="Arial"/>
          <w:color w:val="474747"/>
          <w:szCs w:val="27"/>
          <w:lang w:eastAsia="hu-HU"/>
        </w:rPr>
      </w:pPr>
      <w:r w:rsidRPr="00E6628B">
        <w:rPr>
          <w:rFonts w:ascii="Arial" w:eastAsia="Times New Roman" w:hAnsi="Arial" w:cs="Arial"/>
          <w:color w:val="474747"/>
          <w:szCs w:val="27"/>
          <w:lang w:eastAsia="hu-HU"/>
        </w:rPr>
        <w:t>(3)-(4)</w:t>
      </w:r>
      <w:hyperlink r:id="rId43" w:anchor="lbj40id8e57" w:history="1">
        <w:r w:rsidRPr="00E6628B">
          <w:rPr>
            <w:rFonts w:ascii="Arial" w:eastAsia="Times New Roman" w:hAnsi="Arial" w:cs="Arial"/>
            <w:b/>
            <w:bCs/>
            <w:color w:val="0064A0"/>
            <w:sz w:val="16"/>
            <w:szCs w:val="20"/>
            <w:u w:val="single"/>
            <w:vertAlign w:val="superscript"/>
            <w:lang w:eastAsia="hu-HU"/>
          </w:rPr>
          <w:t>41</w:t>
        </w:r>
      </w:hyperlink>
    </w:p>
    <w:p w:rsidR="00E6628B" w:rsidRPr="00E6628B" w:rsidRDefault="00E6628B" w:rsidP="00E6628B">
      <w:pPr>
        <w:spacing w:after="0" w:line="405" w:lineRule="atLeast"/>
        <w:ind w:firstLine="240"/>
        <w:jc w:val="both"/>
        <w:rPr>
          <w:rFonts w:ascii="Arial" w:eastAsia="Times New Roman" w:hAnsi="Arial" w:cs="Arial"/>
          <w:color w:val="474747"/>
          <w:szCs w:val="27"/>
          <w:lang w:eastAsia="hu-HU"/>
        </w:rPr>
      </w:pPr>
      <w:r w:rsidRPr="00E6628B">
        <w:rPr>
          <w:rFonts w:ascii="Arial" w:eastAsia="Times New Roman" w:hAnsi="Arial" w:cs="Arial"/>
          <w:color w:val="474747"/>
          <w:szCs w:val="27"/>
          <w:lang w:eastAsia="hu-HU"/>
        </w:rPr>
        <w:t>(5)</w:t>
      </w:r>
      <w:hyperlink r:id="rId44" w:anchor="lbj41id8e57" w:history="1">
        <w:r w:rsidRPr="00E6628B">
          <w:rPr>
            <w:rFonts w:ascii="Arial" w:eastAsia="Times New Roman" w:hAnsi="Arial" w:cs="Arial"/>
            <w:b/>
            <w:bCs/>
            <w:color w:val="0064A0"/>
            <w:sz w:val="16"/>
            <w:szCs w:val="20"/>
            <w:u w:val="single"/>
            <w:vertAlign w:val="superscript"/>
            <w:lang w:eastAsia="hu-HU"/>
          </w:rPr>
          <w:t>42</w:t>
        </w:r>
      </w:hyperlink>
      <w:r w:rsidRPr="00E6628B">
        <w:rPr>
          <w:rFonts w:ascii="Arial" w:eastAsia="Times New Roman" w:hAnsi="Arial" w:cs="Arial"/>
          <w:color w:val="474747"/>
          <w:szCs w:val="27"/>
          <w:lang w:eastAsia="hu-HU"/>
        </w:rPr>
        <w:t> A Hivatal az állami felsőoktatási intézmény által fenntartott, valamint az egyházi vagy magán pedagógiai intézet tekintetében az éves munkatervről kialakított véleményét tárgyév március 15-ig megküldi a pedagógiai intézet fenntartójának.</w:t>
      </w:r>
    </w:p>
    <w:p w:rsidR="00E6628B" w:rsidRPr="00E6628B" w:rsidRDefault="00E6628B" w:rsidP="00E6628B">
      <w:pPr>
        <w:spacing w:after="0" w:line="405" w:lineRule="atLeast"/>
        <w:ind w:firstLine="240"/>
        <w:jc w:val="both"/>
        <w:rPr>
          <w:rFonts w:ascii="Arial" w:eastAsia="Times New Roman" w:hAnsi="Arial" w:cs="Arial"/>
          <w:color w:val="474747"/>
          <w:szCs w:val="27"/>
          <w:lang w:eastAsia="hu-HU"/>
        </w:rPr>
      </w:pPr>
      <w:r w:rsidRPr="00E6628B">
        <w:rPr>
          <w:rFonts w:ascii="Arial" w:eastAsia="Times New Roman" w:hAnsi="Arial" w:cs="Arial"/>
          <w:b/>
          <w:bCs/>
          <w:color w:val="474747"/>
          <w:szCs w:val="27"/>
          <w:lang w:eastAsia="hu-HU"/>
        </w:rPr>
        <w:t>24. § </w:t>
      </w:r>
      <w:r w:rsidRPr="00E6628B">
        <w:rPr>
          <w:rFonts w:ascii="Arial" w:eastAsia="Times New Roman" w:hAnsi="Arial" w:cs="Arial"/>
          <w:color w:val="474747"/>
          <w:szCs w:val="27"/>
          <w:lang w:eastAsia="hu-HU"/>
        </w:rPr>
        <w:t>(1) A pedagógiai intézet ügyintézésére és iratkezelésére - a (2) bekezdésben meghatározott eltérésekkel - a nevelési-oktatási intézmények ügyintézésére és iratkezelésére vonatkozó szabályokat kell alkalmazni.</w:t>
      </w:r>
    </w:p>
    <w:p w:rsidR="00E6628B" w:rsidRPr="00E6628B" w:rsidRDefault="00E6628B" w:rsidP="00E6628B">
      <w:pPr>
        <w:spacing w:after="0" w:line="405" w:lineRule="atLeast"/>
        <w:ind w:firstLine="240"/>
        <w:jc w:val="both"/>
        <w:rPr>
          <w:rFonts w:ascii="Arial" w:eastAsia="Times New Roman" w:hAnsi="Arial" w:cs="Arial"/>
          <w:color w:val="474747"/>
          <w:szCs w:val="27"/>
          <w:lang w:eastAsia="hu-HU"/>
        </w:rPr>
      </w:pPr>
      <w:r w:rsidRPr="00E6628B">
        <w:rPr>
          <w:rFonts w:ascii="Arial" w:eastAsia="Times New Roman" w:hAnsi="Arial" w:cs="Arial"/>
          <w:color w:val="474747"/>
          <w:szCs w:val="27"/>
          <w:lang w:eastAsia="hu-HU"/>
        </w:rPr>
        <w:t>(2) A pedagógiai intézet iratkezelésére vonatkozó rendelkezéseket és az alkalmazható irattári tételeket a 2. melléklet határozza meg.</w:t>
      </w:r>
    </w:p>
    <w:p w:rsidR="00E6628B" w:rsidRPr="00E6628B" w:rsidRDefault="00E6628B" w:rsidP="00E6628B">
      <w:pPr>
        <w:spacing w:before="100" w:beforeAutospacing="1" w:after="75" w:line="276" w:lineRule="auto"/>
        <w:jc w:val="center"/>
        <w:outlineLvl w:val="1"/>
        <w:rPr>
          <w:rFonts w:ascii="Arial" w:eastAsia="Times New Roman" w:hAnsi="Arial" w:cs="Arial"/>
          <w:b/>
          <w:bCs/>
          <w:i/>
          <w:iCs/>
          <w:color w:val="474747"/>
          <w:sz w:val="24"/>
          <w:szCs w:val="29"/>
          <w:lang w:eastAsia="hu-HU"/>
        </w:rPr>
      </w:pPr>
      <w:r w:rsidRPr="00E6628B">
        <w:rPr>
          <w:rFonts w:ascii="Arial" w:eastAsia="Times New Roman" w:hAnsi="Arial" w:cs="Arial"/>
          <w:b/>
          <w:bCs/>
          <w:i/>
          <w:iCs/>
          <w:color w:val="474747"/>
          <w:sz w:val="24"/>
          <w:szCs w:val="29"/>
          <w:lang w:eastAsia="hu-HU"/>
        </w:rPr>
        <w:t>5. A pedagógiai-szakmai szolgáltatások ellátásában való közreműködés feltételei</w:t>
      </w:r>
    </w:p>
    <w:p w:rsidR="00E6628B" w:rsidRPr="00E6628B" w:rsidRDefault="00E6628B" w:rsidP="00E6628B">
      <w:pPr>
        <w:spacing w:before="100" w:beforeAutospacing="1" w:after="75" w:line="405" w:lineRule="atLeast"/>
        <w:ind w:firstLine="240"/>
        <w:jc w:val="both"/>
        <w:rPr>
          <w:rFonts w:ascii="Arial" w:eastAsia="Times New Roman" w:hAnsi="Arial" w:cs="Arial"/>
          <w:color w:val="474747"/>
          <w:szCs w:val="27"/>
          <w:lang w:eastAsia="hu-HU"/>
        </w:rPr>
      </w:pPr>
      <w:r w:rsidRPr="00E6628B">
        <w:rPr>
          <w:rFonts w:ascii="Arial" w:eastAsia="Times New Roman" w:hAnsi="Arial" w:cs="Arial"/>
          <w:b/>
          <w:bCs/>
          <w:color w:val="474747"/>
          <w:szCs w:val="27"/>
          <w:lang w:eastAsia="hu-HU"/>
        </w:rPr>
        <w:t>25. § </w:t>
      </w:r>
      <w:r w:rsidRPr="00E6628B">
        <w:rPr>
          <w:rFonts w:ascii="Arial" w:eastAsia="Times New Roman" w:hAnsi="Arial" w:cs="Arial"/>
          <w:color w:val="474747"/>
          <w:szCs w:val="27"/>
          <w:lang w:eastAsia="hu-HU"/>
        </w:rPr>
        <w:t>(1)</w:t>
      </w:r>
      <w:hyperlink r:id="rId45" w:anchor="lbj42id8e57" w:history="1">
        <w:r w:rsidRPr="00E6628B">
          <w:rPr>
            <w:rFonts w:ascii="Arial" w:eastAsia="Times New Roman" w:hAnsi="Arial" w:cs="Arial"/>
            <w:b/>
            <w:bCs/>
            <w:color w:val="0064A0"/>
            <w:sz w:val="16"/>
            <w:szCs w:val="20"/>
            <w:u w:val="single"/>
            <w:vertAlign w:val="superscript"/>
            <w:lang w:eastAsia="hu-HU"/>
          </w:rPr>
          <w:t>43</w:t>
        </w:r>
      </w:hyperlink>
      <w:r w:rsidRPr="00E6628B">
        <w:rPr>
          <w:rFonts w:ascii="Arial" w:eastAsia="Times New Roman" w:hAnsi="Arial" w:cs="Arial"/>
          <w:color w:val="474747"/>
          <w:szCs w:val="27"/>
          <w:lang w:eastAsia="hu-HU"/>
        </w:rPr>
        <w:t> A miniszterrel kötött köznevelési szerződés alapján, az egyházi vagy magán pedagógiai intézet, vagy költségvetési szerv által fenntartott pedagógiai intézet is közreműködhet az állam által fenntartott nevelési-oktatási intézmények, pedagógiai szakszolgálati intézmények számára pedagógiai-szakmai szolgáltatás nyújtásában.</w:t>
      </w:r>
    </w:p>
    <w:p w:rsidR="00E6628B" w:rsidRPr="00E6628B" w:rsidRDefault="00E6628B" w:rsidP="00E6628B">
      <w:pPr>
        <w:spacing w:after="0" w:line="405" w:lineRule="atLeast"/>
        <w:ind w:firstLine="240"/>
        <w:jc w:val="both"/>
        <w:rPr>
          <w:rFonts w:ascii="Arial" w:eastAsia="Times New Roman" w:hAnsi="Arial" w:cs="Arial"/>
          <w:color w:val="474747"/>
          <w:szCs w:val="27"/>
          <w:lang w:eastAsia="hu-HU"/>
        </w:rPr>
      </w:pPr>
      <w:r w:rsidRPr="00E6628B">
        <w:rPr>
          <w:rFonts w:ascii="Arial" w:eastAsia="Times New Roman" w:hAnsi="Arial" w:cs="Arial"/>
          <w:color w:val="474747"/>
          <w:szCs w:val="27"/>
          <w:lang w:eastAsia="hu-HU"/>
        </w:rPr>
        <w:t>(2)</w:t>
      </w:r>
      <w:hyperlink r:id="rId46" w:anchor="lbj43id8e57" w:history="1">
        <w:r w:rsidRPr="00E6628B">
          <w:rPr>
            <w:rFonts w:ascii="Arial" w:eastAsia="Times New Roman" w:hAnsi="Arial" w:cs="Arial"/>
            <w:b/>
            <w:bCs/>
            <w:color w:val="0064A0"/>
            <w:sz w:val="16"/>
            <w:szCs w:val="20"/>
            <w:u w:val="single"/>
            <w:vertAlign w:val="superscript"/>
            <w:lang w:eastAsia="hu-HU"/>
          </w:rPr>
          <w:t>44</w:t>
        </w:r>
      </w:hyperlink>
      <w:r w:rsidRPr="00E6628B">
        <w:rPr>
          <w:rFonts w:ascii="Arial" w:eastAsia="Times New Roman" w:hAnsi="Arial" w:cs="Arial"/>
          <w:color w:val="474747"/>
          <w:szCs w:val="27"/>
          <w:lang w:eastAsia="hu-HU"/>
        </w:rPr>
        <w:t xml:space="preserve"> Ha a pedagógiai intézetet egyházi jogi személy vagy magán fenntartó tartja fenn, az e rendeletben meghatározott feltételek meglétét az </w:t>
      </w:r>
      <w:proofErr w:type="spellStart"/>
      <w:r w:rsidRPr="00E6628B">
        <w:rPr>
          <w:rFonts w:ascii="Arial" w:eastAsia="Times New Roman" w:hAnsi="Arial" w:cs="Arial"/>
          <w:color w:val="474747"/>
          <w:szCs w:val="27"/>
          <w:lang w:eastAsia="hu-HU"/>
        </w:rPr>
        <w:t>Nkt</w:t>
      </w:r>
      <w:proofErr w:type="spellEnd"/>
      <w:r w:rsidRPr="00E6628B">
        <w:rPr>
          <w:rFonts w:ascii="Arial" w:eastAsia="Times New Roman" w:hAnsi="Arial" w:cs="Arial"/>
          <w:color w:val="474747"/>
          <w:szCs w:val="27"/>
          <w:lang w:eastAsia="hu-HU"/>
        </w:rPr>
        <w:t>. 23. §</w:t>
      </w:r>
      <w:proofErr w:type="spellStart"/>
      <w:r w:rsidRPr="00E6628B">
        <w:rPr>
          <w:rFonts w:ascii="Arial" w:eastAsia="Times New Roman" w:hAnsi="Arial" w:cs="Arial"/>
          <w:color w:val="474747"/>
          <w:szCs w:val="27"/>
          <w:lang w:eastAsia="hu-HU"/>
        </w:rPr>
        <w:t>-ában</w:t>
      </w:r>
      <w:proofErr w:type="spellEnd"/>
      <w:r w:rsidRPr="00E6628B">
        <w:rPr>
          <w:rFonts w:ascii="Arial" w:eastAsia="Times New Roman" w:hAnsi="Arial" w:cs="Arial"/>
          <w:color w:val="474747"/>
          <w:szCs w:val="27"/>
          <w:lang w:eastAsia="hu-HU"/>
        </w:rPr>
        <w:t xml:space="preserve"> szabályozott működési engedély kiadásával kapcsolatos eljárás keretében kell vizsgálni.</w:t>
      </w:r>
    </w:p>
    <w:p w:rsidR="00E6628B" w:rsidRPr="00E6628B" w:rsidRDefault="00E6628B" w:rsidP="00E6628B">
      <w:pPr>
        <w:spacing w:after="0" w:line="405" w:lineRule="atLeast"/>
        <w:ind w:firstLine="240"/>
        <w:jc w:val="both"/>
        <w:rPr>
          <w:rFonts w:ascii="Arial" w:eastAsia="Times New Roman" w:hAnsi="Arial" w:cs="Arial"/>
          <w:color w:val="474747"/>
          <w:szCs w:val="27"/>
          <w:lang w:eastAsia="hu-HU"/>
        </w:rPr>
      </w:pPr>
      <w:r w:rsidRPr="00E6628B">
        <w:rPr>
          <w:rFonts w:ascii="Arial" w:eastAsia="Times New Roman" w:hAnsi="Arial" w:cs="Arial"/>
          <w:color w:val="474747"/>
          <w:szCs w:val="27"/>
          <w:lang w:eastAsia="hu-HU"/>
        </w:rPr>
        <w:t>(3)</w:t>
      </w:r>
      <w:hyperlink r:id="rId47" w:anchor="lbj44id8e57" w:history="1">
        <w:r w:rsidRPr="00E6628B">
          <w:rPr>
            <w:rFonts w:ascii="Arial" w:eastAsia="Times New Roman" w:hAnsi="Arial" w:cs="Arial"/>
            <w:b/>
            <w:bCs/>
            <w:color w:val="0064A0"/>
            <w:sz w:val="16"/>
            <w:szCs w:val="20"/>
            <w:u w:val="single"/>
            <w:vertAlign w:val="superscript"/>
            <w:lang w:eastAsia="hu-HU"/>
          </w:rPr>
          <w:t>45</w:t>
        </w:r>
      </w:hyperlink>
      <w:r w:rsidRPr="00E6628B">
        <w:rPr>
          <w:rFonts w:ascii="Arial" w:eastAsia="Times New Roman" w:hAnsi="Arial" w:cs="Arial"/>
          <w:color w:val="474747"/>
          <w:szCs w:val="27"/>
          <w:lang w:eastAsia="hu-HU"/>
        </w:rPr>
        <w:t xml:space="preserve"> A pedagógiai intézet működésének ellenőrzése tekintetében a fővárosi és megyei kormányhivatal az </w:t>
      </w:r>
      <w:proofErr w:type="spellStart"/>
      <w:r w:rsidRPr="00E6628B">
        <w:rPr>
          <w:rFonts w:ascii="Arial" w:eastAsia="Times New Roman" w:hAnsi="Arial" w:cs="Arial"/>
          <w:color w:val="474747"/>
          <w:szCs w:val="27"/>
          <w:lang w:eastAsia="hu-HU"/>
        </w:rPr>
        <w:t>Nkt</w:t>
      </w:r>
      <w:proofErr w:type="spellEnd"/>
      <w:r w:rsidRPr="00E6628B">
        <w:rPr>
          <w:rFonts w:ascii="Arial" w:eastAsia="Times New Roman" w:hAnsi="Arial" w:cs="Arial"/>
          <w:color w:val="474747"/>
          <w:szCs w:val="27"/>
          <w:lang w:eastAsia="hu-HU"/>
        </w:rPr>
        <w:t>. 34. § (2) bekezdésében szabályozott ellenőrzési feladatait munkaterv alapján végzi. A fenntartói tevékenység törvényességi ellenőrzésének keretében különösen az alábbiakat kell vizsgálni:</w:t>
      </w:r>
    </w:p>
    <w:p w:rsidR="00E6628B" w:rsidRPr="00E6628B" w:rsidRDefault="00E6628B" w:rsidP="00E6628B">
      <w:pPr>
        <w:spacing w:after="0" w:line="405" w:lineRule="atLeast"/>
        <w:ind w:firstLine="240"/>
        <w:jc w:val="both"/>
        <w:rPr>
          <w:rFonts w:ascii="Arial" w:eastAsia="Times New Roman" w:hAnsi="Arial" w:cs="Arial"/>
          <w:color w:val="474747"/>
          <w:szCs w:val="27"/>
          <w:lang w:eastAsia="hu-HU"/>
        </w:rPr>
      </w:pPr>
      <w:proofErr w:type="gramStart"/>
      <w:r w:rsidRPr="00E6628B">
        <w:rPr>
          <w:rFonts w:ascii="Arial" w:eastAsia="Times New Roman" w:hAnsi="Arial" w:cs="Arial"/>
          <w:i/>
          <w:iCs/>
          <w:color w:val="474747"/>
          <w:szCs w:val="27"/>
          <w:lang w:eastAsia="hu-HU"/>
        </w:rPr>
        <w:t>a</w:t>
      </w:r>
      <w:proofErr w:type="gramEnd"/>
      <w:r w:rsidRPr="00E6628B">
        <w:rPr>
          <w:rFonts w:ascii="Arial" w:eastAsia="Times New Roman" w:hAnsi="Arial" w:cs="Arial"/>
          <w:i/>
          <w:iCs/>
          <w:color w:val="474747"/>
          <w:szCs w:val="27"/>
          <w:lang w:eastAsia="hu-HU"/>
        </w:rPr>
        <w:t>) </w:t>
      </w:r>
      <w:proofErr w:type="spellStart"/>
      <w:r w:rsidRPr="00E6628B">
        <w:rPr>
          <w:rFonts w:ascii="Arial" w:eastAsia="Times New Roman" w:hAnsi="Arial" w:cs="Arial"/>
          <w:color w:val="474747"/>
          <w:szCs w:val="27"/>
          <w:lang w:eastAsia="hu-HU"/>
        </w:rPr>
        <w:t>a</w:t>
      </w:r>
      <w:proofErr w:type="spellEnd"/>
      <w:r w:rsidRPr="00E6628B">
        <w:rPr>
          <w:rFonts w:ascii="Arial" w:eastAsia="Times New Roman" w:hAnsi="Arial" w:cs="Arial"/>
          <w:color w:val="474747"/>
          <w:szCs w:val="27"/>
          <w:lang w:eastAsia="hu-HU"/>
        </w:rPr>
        <w:t xml:space="preserve"> tevékenység folytatására vonatkozó fenntartói jogosultságot,</w:t>
      </w:r>
    </w:p>
    <w:p w:rsidR="00E6628B" w:rsidRPr="00E6628B" w:rsidRDefault="00E6628B" w:rsidP="00E6628B">
      <w:pPr>
        <w:spacing w:after="0" w:line="405" w:lineRule="atLeast"/>
        <w:ind w:firstLine="240"/>
        <w:jc w:val="both"/>
        <w:rPr>
          <w:rFonts w:ascii="Arial" w:eastAsia="Times New Roman" w:hAnsi="Arial" w:cs="Arial"/>
          <w:color w:val="474747"/>
          <w:szCs w:val="27"/>
          <w:lang w:eastAsia="hu-HU"/>
        </w:rPr>
      </w:pPr>
      <w:r w:rsidRPr="00E6628B">
        <w:rPr>
          <w:rFonts w:ascii="Arial" w:eastAsia="Times New Roman" w:hAnsi="Arial" w:cs="Arial"/>
          <w:i/>
          <w:iCs/>
          <w:color w:val="474747"/>
          <w:szCs w:val="27"/>
          <w:lang w:eastAsia="hu-HU"/>
        </w:rPr>
        <w:t>b) </w:t>
      </w:r>
      <w:r w:rsidRPr="00E6628B">
        <w:rPr>
          <w:rFonts w:ascii="Arial" w:eastAsia="Times New Roman" w:hAnsi="Arial" w:cs="Arial"/>
          <w:color w:val="474747"/>
          <w:szCs w:val="27"/>
          <w:lang w:eastAsia="hu-HU"/>
        </w:rPr>
        <w:t>az intézmény törvényes és szakszerű működése érdekében tett intézkedéseket,</w:t>
      </w:r>
    </w:p>
    <w:p w:rsidR="00E6628B" w:rsidRPr="00E6628B" w:rsidRDefault="00E6628B" w:rsidP="00E6628B">
      <w:pPr>
        <w:spacing w:after="0" w:line="405" w:lineRule="atLeast"/>
        <w:ind w:firstLine="240"/>
        <w:jc w:val="both"/>
        <w:rPr>
          <w:rFonts w:ascii="Arial" w:eastAsia="Times New Roman" w:hAnsi="Arial" w:cs="Arial"/>
          <w:color w:val="474747"/>
          <w:szCs w:val="27"/>
          <w:lang w:eastAsia="hu-HU"/>
        </w:rPr>
      </w:pPr>
      <w:r w:rsidRPr="00E6628B">
        <w:rPr>
          <w:rFonts w:ascii="Arial" w:eastAsia="Times New Roman" w:hAnsi="Arial" w:cs="Arial"/>
          <w:i/>
          <w:iCs/>
          <w:color w:val="474747"/>
          <w:szCs w:val="27"/>
          <w:lang w:eastAsia="hu-HU"/>
        </w:rPr>
        <w:t>c) </w:t>
      </w:r>
      <w:r w:rsidRPr="00E6628B">
        <w:rPr>
          <w:rFonts w:ascii="Arial" w:eastAsia="Times New Roman" w:hAnsi="Arial" w:cs="Arial"/>
          <w:color w:val="474747"/>
          <w:szCs w:val="27"/>
          <w:lang w:eastAsia="hu-HU"/>
        </w:rPr>
        <w:t>azt, hogy a fenntartó által az intézmény rendelkezésére bocsátott vagyon biztosítja-e az alapító okiratban meghatározott feladatok végrehajtását,</w:t>
      </w:r>
    </w:p>
    <w:p w:rsidR="00E6628B" w:rsidRPr="00E6628B" w:rsidRDefault="00E6628B" w:rsidP="00E6628B">
      <w:pPr>
        <w:spacing w:after="0" w:line="405" w:lineRule="atLeast"/>
        <w:ind w:firstLine="240"/>
        <w:jc w:val="both"/>
        <w:rPr>
          <w:rFonts w:ascii="Arial" w:eastAsia="Times New Roman" w:hAnsi="Arial" w:cs="Arial"/>
          <w:color w:val="474747"/>
          <w:szCs w:val="27"/>
          <w:lang w:eastAsia="hu-HU"/>
        </w:rPr>
      </w:pPr>
      <w:r w:rsidRPr="00E6628B">
        <w:rPr>
          <w:rFonts w:ascii="Arial" w:eastAsia="Times New Roman" w:hAnsi="Arial" w:cs="Arial"/>
          <w:i/>
          <w:iCs/>
          <w:color w:val="474747"/>
          <w:szCs w:val="27"/>
          <w:lang w:eastAsia="hu-HU"/>
        </w:rPr>
        <w:lastRenderedPageBreak/>
        <w:t>d) </w:t>
      </w:r>
      <w:r w:rsidRPr="00E6628B">
        <w:rPr>
          <w:rFonts w:ascii="Arial" w:eastAsia="Times New Roman" w:hAnsi="Arial" w:cs="Arial"/>
          <w:color w:val="474747"/>
          <w:szCs w:val="27"/>
          <w:lang w:eastAsia="hu-HU"/>
        </w:rPr>
        <w:t>a 3. melléklet szerinti minimális eszköz- és felszerelési jegyzékben foglaltak meglétét,</w:t>
      </w:r>
    </w:p>
    <w:p w:rsidR="00E6628B" w:rsidRPr="00E6628B" w:rsidRDefault="00E6628B" w:rsidP="00E6628B">
      <w:pPr>
        <w:spacing w:after="0" w:line="405" w:lineRule="atLeast"/>
        <w:ind w:firstLine="240"/>
        <w:jc w:val="both"/>
        <w:rPr>
          <w:rFonts w:ascii="Arial" w:eastAsia="Times New Roman" w:hAnsi="Arial" w:cs="Arial"/>
          <w:color w:val="474747"/>
          <w:szCs w:val="27"/>
          <w:lang w:eastAsia="hu-HU"/>
        </w:rPr>
      </w:pPr>
      <w:proofErr w:type="gramStart"/>
      <w:r w:rsidRPr="00E6628B">
        <w:rPr>
          <w:rFonts w:ascii="Arial" w:eastAsia="Times New Roman" w:hAnsi="Arial" w:cs="Arial"/>
          <w:i/>
          <w:iCs/>
          <w:color w:val="474747"/>
          <w:szCs w:val="27"/>
          <w:lang w:eastAsia="hu-HU"/>
        </w:rPr>
        <w:t>e</w:t>
      </w:r>
      <w:proofErr w:type="gramEnd"/>
      <w:r w:rsidRPr="00E6628B">
        <w:rPr>
          <w:rFonts w:ascii="Arial" w:eastAsia="Times New Roman" w:hAnsi="Arial" w:cs="Arial"/>
          <w:i/>
          <w:iCs/>
          <w:color w:val="474747"/>
          <w:szCs w:val="27"/>
          <w:lang w:eastAsia="hu-HU"/>
        </w:rPr>
        <w:t>) </w:t>
      </w:r>
      <w:r w:rsidRPr="00E6628B">
        <w:rPr>
          <w:rFonts w:ascii="Arial" w:eastAsia="Times New Roman" w:hAnsi="Arial" w:cs="Arial"/>
          <w:color w:val="474747"/>
          <w:szCs w:val="27"/>
          <w:lang w:eastAsia="hu-HU"/>
        </w:rPr>
        <w:t xml:space="preserve">azt, hogy az éves költségvetés alapján az </w:t>
      </w:r>
      <w:proofErr w:type="spellStart"/>
      <w:r w:rsidRPr="00E6628B">
        <w:rPr>
          <w:rFonts w:ascii="Arial" w:eastAsia="Times New Roman" w:hAnsi="Arial" w:cs="Arial"/>
          <w:color w:val="474747"/>
          <w:szCs w:val="27"/>
          <w:lang w:eastAsia="hu-HU"/>
        </w:rPr>
        <w:t>Nkt.-ban</w:t>
      </w:r>
      <w:proofErr w:type="spellEnd"/>
      <w:r w:rsidRPr="00E6628B">
        <w:rPr>
          <w:rFonts w:ascii="Arial" w:eastAsia="Times New Roman" w:hAnsi="Arial" w:cs="Arial"/>
          <w:color w:val="474747"/>
          <w:szCs w:val="27"/>
          <w:lang w:eastAsia="hu-HU"/>
        </w:rPr>
        <w:t xml:space="preserve"> meghatározott feladatok ellátása biztosított-e,</w:t>
      </w:r>
    </w:p>
    <w:p w:rsidR="00E6628B" w:rsidRPr="00E6628B" w:rsidRDefault="00E6628B" w:rsidP="00E6628B">
      <w:pPr>
        <w:spacing w:after="0" w:line="405" w:lineRule="atLeast"/>
        <w:ind w:firstLine="240"/>
        <w:jc w:val="both"/>
        <w:rPr>
          <w:rFonts w:ascii="Arial" w:eastAsia="Times New Roman" w:hAnsi="Arial" w:cs="Arial"/>
          <w:color w:val="474747"/>
          <w:szCs w:val="27"/>
          <w:lang w:eastAsia="hu-HU"/>
        </w:rPr>
      </w:pPr>
      <w:proofErr w:type="gramStart"/>
      <w:r w:rsidRPr="00E6628B">
        <w:rPr>
          <w:rFonts w:ascii="Arial" w:eastAsia="Times New Roman" w:hAnsi="Arial" w:cs="Arial"/>
          <w:i/>
          <w:iCs/>
          <w:color w:val="474747"/>
          <w:szCs w:val="27"/>
          <w:lang w:eastAsia="hu-HU"/>
        </w:rPr>
        <w:t>f</w:t>
      </w:r>
      <w:proofErr w:type="gramEnd"/>
      <w:r w:rsidRPr="00E6628B">
        <w:rPr>
          <w:rFonts w:ascii="Arial" w:eastAsia="Times New Roman" w:hAnsi="Arial" w:cs="Arial"/>
          <w:i/>
          <w:iCs/>
          <w:color w:val="474747"/>
          <w:szCs w:val="27"/>
          <w:lang w:eastAsia="hu-HU"/>
        </w:rPr>
        <w:t>) </w:t>
      </w:r>
      <w:r w:rsidRPr="00E6628B">
        <w:rPr>
          <w:rFonts w:ascii="Arial" w:eastAsia="Times New Roman" w:hAnsi="Arial" w:cs="Arial"/>
          <w:color w:val="474747"/>
          <w:szCs w:val="27"/>
          <w:lang w:eastAsia="hu-HU"/>
        </w:rPr>
        <w:t>a szervezeti és működési szabályzat jóváhagyásával kapcsolatos eljárás törvényességét,</w:t>
      </w:r>
    </w:p>
    <w:p w:rsidR="00E6628B" w:rsidRPr="00E6628B" w:rsidRDefault="00E6628B" w:rsidP="00E6628B">
      <w:pPr>
        <w:spacing w:after="0" w:line="405" w:lineRule="atLeast"/>
        <w:ind w:firstLine="240"/>
        <w:jc w:val="both"/>
        <w:rPr>
          <w:rFonts w:ascii="Arial" w:eastAsia="Times New Roman" w:hAnsi="Arial" w:cs="Arial"/>
          <w:color w:val="474747"/>
          <w:szCs w:val="27"/>
          <w:lang w:eastAsia="hu-HU"/>
        </w:rPr>
      </w:pPr>
      <w:proofErr w:type="gramStart"/>
      <w:r w:rsidRPr="00E6628B">
        <w:rPr>
          <w:rFonts w:ascii="Arial" w:eastAsia="Times New Roman" w:hAnsi="Arial" w:cs="Arial"/>
          <w:i/>
          <w:iCs/>
          <w:color w:val="474747"/>
          <w:szCs w:val="27"/>
          <w:lang w:eastAsia="hu-HU"/>
        </w:rPr>
        <w:t>g</w:t>
      </w:r>
      <w:proofErr w:type="gramEnd"/>
      <w:r w:rsidRPr="00E6628B">
        <w:rPr>
          <w:rFonts w:ascii="Arial" w:eastAsia="Times New Roman" w:hAnsi="Arial" w:cs="Arial"/>
          <w:i/>
          <w:iCs/>
          <w:color w:val="474747"/>
          <w:szCs w:val="27"/>
          <w:lang w:eastAsia="hu-HU"/>
        </w:rPr>
        <w:t>) </w:t>
      </w:r>
      <w:r w:rsidRPr="00E6628B">
        <w:rPr>
          <w:rFonts w:ascii="Arial" w:eastAsia="Times New Roman" w:hAnsi="Arial" w:cs="Arial"/>
          <w:color w:val="474747"/>
          <w:szCs w:val="27"/>
          <w:lang w:eastAsia="hu-HU"/>
        </w:rPr>
        <w:t>a köznevelési intézmény vezetője alkalmazásának törvényességét, továbbá</w:t>
      </w:r>
    </w:p>
    <w:p w:rsidR="00E6628B" w:rsidRPr="00E6628B" w:rsidRDefault="00E6628B" w:rsidP="00E6628B">
      <w:pPr>
        <w:spacing w:after="0" w:line="405" w:lineRule="atLeast"/>
        <w:ind w:firstLine="240"/>
        <w:jc w:val="both"/>
        <w:rPr>
          <w:rFonts w:ascii="Arial" w:eastAsia="Times New Roman" w:hAnsi="Arial" w:cs="Arial"/>
          <w:color w:val="474747"/>
          <w:szCs w:val="27"/>
          <w:lang w:eastAsia="hu-HU"/>
        </w:rPr>
      </w:pPr>
      <w:proofErr w:type="gramStart"/>
      <w:r w:rsidRPr="00E6628B">
        <w:rPr>
          <w:rFonts w:ascii="Arial" w:eastAsia="Times New Roman" w:hAnsi="Arial" w:cs="Arial"/>
          <w:i/>
          <w:iCs/>
          <w:color w:val="474747"/>
          <w:szCs w:val="27"/>
          <w:lang w:eastAsia="hu-HU"/>
        </w:rPr>
        <w:t>h</w:t>
      </w:r>
      <w:proofErr w:type="gramEnd"/>
      <w:r w:rsidRPr="00E6628B">
        <w:rPr>
          <w:rFonts w:ascii="Arial" w:eastAsia="Times New Roman" w:hAnsi="Arial" w:cs="Arial"/>
          <w:i/>
          <w:iCs/>
          <w:color w:val="474747"/>
          <w:szCs w:val="27"/>
          <w:lang w:eastAsia="hu-HU"/>
        </w:rPr>
        <w:t>) </w:t>
      </w:r>
      <w:r w:rsidRPr="00E6628B">
        <w:rPr>
          <w:rFonts w:ascii="Arial" w:eastAsia="Times New Roman" w:hAnsi="Arial" w:cs="Arial"/>
          <w:color w:val="474747"/>
          <w:szCs w:val="27"/>
          <w:lang w:eastAsia="hu-HU"/>
        </w:rPr>
        <w:t>azt, hogy a fenntartó a döntései meghozatalakor betartja-e az előírt egyeztetési kötelezettségét.</w:t>
      </w:r>
    </w:p>
    <w:p w:rsidR="00E6628B" w:rsidRPr="00E6628B" w:rsidRDefault="00E6628B" w:rsidP="00E6628B">
      <w:pPr>
        <w:spacing w:after="0" w:line="405" w:lineRule="atLeast"/>
        <w:ind w:firstLine="240"/>
        <w:jc w:val="both"/>
        <w:rPr>
          <w:rFonts w:ascii="Arial" w:eastAsia="Times New Roman" w:hAnsi="Arial" w:cs="Arial"/>
          <w:color w:val="474747"/>
          <w:szCs w:val="27"/>
          <w:lang w:eastAsia="hu-HU"/>
        </w:rPr>
      </w:pPr>
      <w:r w:rsidRPr="00E6628B">
        <w:rPr>
          <w:rFonts w:ascii="Arial" w:eastAsia="Times New Roman" w:hAnsi="Arial" w:cs="Arial"/>
          <w:color w:val="474747"/>
          <w:szCs w:val="27"/>
          <w:lang w:eastAsia="hu-HU"/>
        </w:rPr>
        <w:t>(4)</w:t>
      </w:r>
      <w:hyperlink r:id="rId48" w:anchor="lbj45id8e57" w:history="1">
        <w:r w:rsidRPr="00E6628B">
          <w:rPr>
            <w:rFonts w:ascii="Arial" w:eastAsia="Times New Roman" w:hAnsi="Arial" w:cs="Arial"/>
            <w:b/>
            <w:bCs/>
            <w:color w:val="0064A0"/>
            <w:sz w:val="16"/>
            <w:szCs w:val="20"/>
            <w:u w:val="single"/>
            <w:vertAlign w:val="superscript"/>
            <w:lang w:eastAsia="hu-HU"/>
          </w:rPr>
          <w:t>46</w:t>
        </w:r>
      </w:hyperlink>
      <w:r w:rsidRPr="00E6628B">
        <w:rPr>
          <w:rFonts w:ascii="Arial" w:eastAsia="Times New Roman" w:hAnsi="Arial" w:cs="Arial"/>
          <w:color w:val="474747"/>
          <w:szCs w:val="27"/>
          <w:lang w:eastAsia="hu-HU"/>
        </w:rPr>
        <w:t> A fővárosi és megyei kormányhivatal határozatban megállapítja az egyházi fenntartású vagy magán pedagógiai intézet működési engedélyének visszavonását, és elrendeli a nyilvántartásból való törlését, ha</w:t>
      </w:r>
      <w:hyperlink r:id="rId49" w:anchor="lbj46id8e57" w:history="1">
        <w:r w:rsidRPr="00E6628B">
          <w:rPr>
            <w:rFonts w:ascii="Arial" w:eastAsia="Times New Roman" w:hAnsi="Arial" w:cs="Arial"/>
            <w:b/>
            <w:bCs/>
            <w:color w:val="0064A0"/>
            <w:sz w:val="16"/>
            <w:szCs w:val="20"/>
            <w:u w:val="single"/>
            <w:vertAlign w:val="superscript"/>
            <w:lang w:eastAsia="hu-HU"/>
          </w:rPr>
          <w:t>47</w:t>
        </w:r>
      </w:hyperlink>
    </w:p>
    <w:p w:rsidR="00E6628B" w:rsidRPr="00E6628B" w:rsidRDefault="00E6628B" w:rsidP="00E6628B">
      <w:pPr>
        <w:spacing w:after="0" w:line="405" w:lineRule="atLeast"/>
        <w:ind w:firstLine="240"/>
        <w:jc w:val="both"/>
        <w:rPr>
          <w:rFonts w:ascii="Arial" w:eastAsia="Times New Roman" w:hAnsi="Arial" w:cs="Arial"/>
          <w:color w:val="474747"/>
          <w:szCs w:val="27"/>
          <w:lang w:eastAsia="hu-HU"/>
        </w:rPr>
      </w:pPr>
      <w:proofErr w:type="gramStart"/>
      <w:r w:rsidRPr="00E6628B">
        <w:rPr>
          <w:rFonts w:ascii="Arial" w:eastAsia="Times New Roman" w:hAnsi="Arial" w:cs="Arial"/>
          <w:i/>
          <w:iCs/>
          <w:color w:val="474747"/>
          <w:szCs w:val="27"/>
          <w:lang w:eastAsia="hu-HU"/>
        </w:rPr>
        <w:t>a</w:t>
      </w:r>
      <w:proofErr w:type="gramEnd"/>
      <w:r w:rsidRPr="00E6628B">
        <w:rPr>
          <w:rFonts w:ascii="Arial" w:eastAsia="Times New Roman" w:hAnsi="Arial" w:cs="Arial"/>
          <w:i/>
          <w:iCs/>
          <w:color w:val="474747"/>
          <w:szCs w:val="27"/>
          <w:lang w:eastAsia="hu-HU"/>
        </w:rPr>
        <w:t>) </w:t>
      </w:r>
      <w:proofErr w:type="spellStart"/>
      <w:r w:rsidRPr="00E6628B">
        <w:rPr>
          <w:rFonts w:ascii="Arial" w:eastAsia="Times New Roman" w:hAnsi="Arial" w:cs="Arial"/>
          <w:color w:val="474747"/>
          <w:szCs w:val="27"/>
          <w:lang w:eastAsia="hu-HU"/>
        </w:rPr>
        <w:t>a</w:t>
      </w:r>
      <w:proofErr w:type="spellEnd"/>
      <w:r w:rsidRPr="00E6628B">
        <w:rPr>
          <w:rFonts w:ascii="Arial" w:eastAsia="Times New Roman" w:hAnsi="Arial" w:cs="Arial"/>
          <w:color w:val="474747"/>
          <w:szCs w:val="27"/>
          <w:lang w:eastAsia="hu-HU"/>
        </w:rPr>
        <w:t xml:space="preserve"> fenntartó bejelenti az intézmény megszűnését, vagy azt, hogy felhagy a működtetésével,</w:t>
      </w:r>
    </w:p>
    <w:p w:rsidR="00E6628B" w:rsidRPr="00E6628B" w:rsidRDefault="00E6628B" w:rsidP="00E6628B">
      <w:pPr>
        <w:spacing w:after="0" w:line="405" w:lineRule="atLeast"/>
        <w:ind w:firstLine="240"/>
        <w:jc w:val="both"/>
        <w:rPr>
          <w:rFonts w:ascii="Arial" w:eastAsia="Times New Roman" w:hAnsi="Arial" w:cs="Arial"/>
          <w:color w:val="474747"/>
          <w:szCs w:val="27"/>
          <w:lang w:eastAsia="hu-HU"/>
        </w:rPr>
      </w:pPr>
      <w:r w:rsidRPr="00E6628B">
        <w:rPr>
          <w:rFonts w:ascii="Arial" w:eastAsia="Times New Roman" w:hAnsi="Arial" w:cs="Arial"/>
          <w:i/>
          <w:iCs/>
          <w:color w:val="474747"/>
          <w:szCs w:val="27"/>
          <w:lang w:eastAsia="hu-HU"/>
        </w:rPr>
        <w:t>b) </w:t>
      </w:r>
      <w:r w:rsidRPr="00E6628B">
        <w:rPr>
          <w:rFonts w:ascii="Arial" w:eastAsia="Times New Roman" w:hAnsi="Arial" w:cs="Arial"/>
          <w:color w:val="474747"/>
          <w:szCs w:val="27"/>
          <w:lang w:eastAsia="hu-HU"/>
        </w:rPr>
        <w:t>megállapítja, hogy a pedagógiai intézet megszűnt,</w:t>
      </w:r>
    </w:p>
    <w:p w:rsidR="00E6628B" w:rsidRPr="00E6628B" w:rsidRDefault="00E6628B" w:rsidP="00E6628B">
      <w:pPr>
        <w:spacing w:after="0" w:line="405" w:lineRule="atLeast"/>
        <w:ind w:firstLine="240"/>
        <w:jc w:val="both"/>
        <w:rPr>
          <w:rFonts w:ascii="Arial" w:eastAsia="Times New Roman" w:hAnsi="Arial" w:cs="Arial"/>
          <w:color w:val="474747"/>
          <w:szCs w:val="27"/>
          <w:lang w:eastAsia="hu-HU"/>
        </w:rPr>
      </w:pPr>
      <w:r w:rsidRPr="00E6628B">
        <w:rPr>
          <w:rFonts w:ascii="Arial" w:eastAsia="Times New Roman" w:hAnsi="Arial" w:cs="Arial"/>
          <w:i/>
          <w:iCs/>
          <w:color w:val="474747"/>
          <w:szCs w:val="27"/>
          <w:lang w:eastAsia="hu-HU"/>
        </w:rPr>
        <w:t>c) </w:t>
      </w:r>
      <w:r w:rsidRPr="00E6628B">
        <w:rPr>
          <w:rFonts w:ascii="Arial" w:eastAsia="Times New Roman" w:hAnsi="Arial" w:cs="Arial"/>
          <w:color w:val="474747"/>
          <w:szCs w:val="27"/>
          <w:lang w:eastAsia="hu-HU"/>
        </w:rPr>
        <w:t>a fenntartónak megszűnt a tevékenység folytatásához való joga,</w:t>
      </w:r>
    </w:p>
    <w:p w:rsidR="00E6628B" w:rsidRPr="00E6628B" w:rsidRDefault="00E6628B" w:rsidP="00E6628B">
      <w:pPr>
        <w:spacing w:after="0" w:line="405" w:lineRule="atLeast"/>
        <w:ind w:firstLine="240"/>
        <w:jc w:val="both"/>
        <w:rPr>
          <w:rFonts w:ascii="Arial" w:eastAsia="Times New Roman" w:hAnsi="Arial" w:cs="Arial"/>
          <w:color w:val="474747"/>
          <w:szCs w:val="27"/>
          <w:lang w:eastAsia="hu-HU"/>
        </w:rPr>
      </w:pPr>
      <w:r w:rsidRPr="00E6628B">
        <w:rPr>
          <w:rFonts w:ascii="Arial" w:eastAsia="Times New Roman" w:hAnsi="Arial" w:cs="Arial"/>
          <w:i/>
          <w:iCs/>
          <w:color w:val="474747"/>
          <w:szCs w:val="27"/>
          <w:lang w:eastAsia="hu-HU"/>
        </w:rPr>
        <w:t>d) </w:t>
      </w:r>
      <w:r w:rsidRPr="00E6628B">
        <w:rPr>
          <w:rFonts w:ascii="Arial" w:eastAsia="Times New Roman" w:hAnsi="Arial" w:cs="Arial"/>
          <w:color w:val="474747"/>
          <w:szCs w:val="27"/>
          <w:lang w:eastAsia="hu-HU"/>
        </w:rPr>
        <w:t>a fenntartó megszűnt anélkül, hogy a fenntartói jogokat átadta volna,</w:t>
      </w:r>
    </w:p>
    <w:p w:rsidR="00E6628B" w:rsidRPr="00E6628B" w:rsidRDefault="00E6628B" w:rsidP="00E6628B">
      <w:pPr>
        <w:spacing w:after="0" w:line="405" w:lineRule="atLeast"/>
        <w:ind w:firstLine="240"/>
        <w:jc w:val="both"/>
        <w:rPr>
          <w:rFonts w:ascii="Arial" w:eastAsia="Times New Roman" w:hAnsi="Arial" w:cs="Arial"/>
          <w:color w:val="474747"/>
          <w:szCs w:val="27"/>
          <w:lang w:eastAsia="hu-HU"/>
        </w:rPr>
      </w:pPr>
      <w:proofErr w:type="gramStart"/>
      <w:r w:rsidRPr="00E6628B">
        <w:rPr>
          <w:rFonts w:ascii="Arial" w:eastAsia="Times New Roman" w:hAnsi="Arial" w:cs="Arial"/>
          <w:i/>
          <w:iCs/>
          <w:color w:val="474747"/>
          <w:szCs w:val="27"/>
          <w:lang w:eastAsia="hu-HU"/>
        </w:rPr>
        <w:t>e</w:t>
      </w:r>
      <w:proofErr w:type="gramEnd"/>
      <w:r w:rsidRPr="00E6628B">
        <w:rPr>
          <w:rFonts w:ascii="Arial" w:eastAsia="Times New Roman" w:hAnsi="Arial" w:cs="Arial"/>
          <w:i/>
          <w:iCs/>
          <w:color w:val="474747"/>
          <w:szCs w:val="27"/>
          <w:lang w:eastAsia="hu-HU"/>
        </w:rPr>
        <w:t>) </w:t>
      </w:r>
      <w:r w:rsidRPr="00E6628B">
        <w:rPr>
          <w:rFonts w:ascii="Arial" w:eastAsia="Times New Roman" w:hAnsi="Arial" w:cs="Arial"/>
          <w:color w:val="474747"/>
          <w:szCs w:val="27"/>
          <w:lang w:eastAsia="hu-HU"/>
        </w:rPr>
        <w:t>az egyéni vállalkozó meghal, kivéve, ha az egyéni vállalkozói tevékenységét tovább folytatják.</w:t>
      </w:r>
    </w:p>
    <w:p w:rsidR="00E6628B" w:rsidRPr="00E6628B" w:rsidRDefault="00E6628B" w:rsidP="00E6628B">
      <w:pPr>
        <w:spacing w:before="100" w:beforeAutospacing="1" w:after="75" w:line="600" w:lineRule="atLeast"/>
        <w:jc w:val="center"/>
        <w:outlineLvl w:val="1"/>
        <w:rPr>
          <w:rFonts w:ascii="Arial" w:eastAsia="Times New Roman" w:hAnsi="Arial" w:cs="Arial"/>
          <w:b/>
          <w:bCs/>
          <w:i/>
          <w:iCs/>
          <w:color w:val="474747"/>
          <w:sz w:val="24"/>
          <w:szCs w:val="29"/>
          <w:lang w:eastAsia="hu-HU"/>
        </w:rPr>
      </w:pPr>
      <w:r w:rsidRPr="00E6628B">
        <w:rPr>
          <w:rFonts w:ascii="Arial" w:eastAsia="Times New Roman" w:hAnsi="Arial" w:cs="Arial"/>
          <w:b/>
          <w:bCs/>
          <w:i/>
          <w:iCs/>
          <w:color w:val="474747"/>
          <w:sz w:val="24"/>
          <w:szCs w:val="29"/>
          <w:lang w:eastAsia="hu-HU"/>
        </w:rPr>
        <w:t>6. A szaktanácsadói tevékenység ellátása</w:t>
      </w:r>
    </w:p>
    <w:p w:rsidR="00E6628B" w:rsidRPr="00E6628B" w:rsidRDefault="00E6628B" w:rsidP="00E6628B">
      <w:pPr>
        <w:spacing w:before="100" w:beforeAutospacing="1" w:after="75" w:line="405" w:lineRule="atLeast"/>
        <w:ind w:firstLine="240"/>
        <w:jc w:val="both"/>
        <w:rPr>
          <w:rFonts w:ascii="Arial" w:eastAsia="Times New Roman" w:hAnsi="Arial" w:cs="Arial"/>
          <w:color w:val="474747"/>
          <w:szCs w:val="27"/>
          <w:lang w:eastAsia="hu-HU"/>
        </w:rPr>
      </w:pPr>
      <w:r w:rsidRPr="00E6628B">
        <w:rPr>
          <w:rFonts w:ascii="Arial" w:eastAsia="Times New Roman" w:hAnsi="Arial" w:cs="Arial"/>
          <w:b/>
          <w:bCs/>
          <w:color w:val="474747"/>
          <w:szCs w:val="27"/>
          <w:lang w:eastAsia="hu-HU"/>
        </w:rPr>
        <w:t>26. § </w:t>
      </w:r>
      <w:r w:rsidRPr="00E6628B">
        <w:rPr>
          <w:rFonts w:ascii="Arial" w:eastAsia="Times New Roman" w:hAnsi="Arial" w:cs="Arial"/>
          <w:color w:val="474747"/>
          <w:szCs w:val="27"/>
          <w:lang w:eastAsia="hu-HU"/>
        </w:rPr>
        <w:t>(1) A szaktanácsadás, tantárgygondozás célja:</w:t>
      </w:r>
    </w:p>
    <w:p w:rsidR="00E6628B" w:rsidRPr="00E6628B" w:rsidRDefault="00E6628B" w:rsidP="00E6628B">
      <w:pPr>
        <w:spacing w:after="0" w:line="405" w:lineRule="atLeast"/>
        <w:ind w:firstLine="240"/>
        <w:jc w:val="both"/>
        <w:rPr>
          <w:rFonts w:ascii="Arial" w:eastAsia="Times New Roman" w:hAnsi="Arial" w:cs="Arial"/>
          <w:color w:val="474747"/>
          <w:szCs w:val="27"/>
          <w:lang w:eastAsia="hu-HU"/>
        </w:rPr>
      </w:pPr>
      <w:proofErr w:type="gramStart"/>
      <w:r w:rsidRPr="00E6628B">
        <w:rPr>
          <w:rFonts w:ascii="Arial" w:eastAsia="Times New Roman" w:hAnsi="Arial" w:cs="Arial"/>
          <w:i/>
          <w:iCs/>
          <w:color w:val="474747"/>
          <w:szCs w:val="27"/>
          <w:lang w:eastAsia="hu-HU"/>
        </w:rPr>
        <w:t>a</w:t>
      </w:r>
      <w:proofErr w:type="gramEnd"/>
      <w:r w:rsidRPr="00E6628B">
        <w:rPr>
          <w:rFonts w:ascii="Arial" w:eastAsia="Times New Roman" w:hAnsi="Arial" w:cs="Arial"/>
          <w:i/>
          <w:iCs/>
          <w:color w:val="474747"/>
          <w:szCs w:val="27"/>
          <w:lang w:eastAsia="hu-HU"/>
        </w:rPr>
        <w:t>) </w:t>
      </w:r>
      <w:proofErr w:type="spellStart"/>
      <w:r w:rsidRPr="00E6628B">
        <w:rPr>
          <w:rFonts w:ascii="Arial" w:eastAsia="Times New Roman" w:hAnsi="Arial" w:cs="Arial"/>
          <w:color w:val="474747"/>
          <w:szCs w:val="27"/>
          <w:lang w:eastAsia="hu-HU"/>
        </w:rPr>
        <w:t>a</w:t>
      </w:r>
      <w:proofErr w:type="spellEnd"/>
      <w:r w:rsidRPr="00E6628B">
        <w:rPr>
          <w:rFonts w:ascii="Arial" w:eastAsia="Times New Roman" w:hAnsi="Arial" w:cs="Arial"/>
          <w:color w:val="474747"/>
          <w:szCs w:val="27"/>
          <w:lang w:eastAsia="hu-HU"/>
        </w:rPr>
        <w:t xml:space="preserve"> pedagógusok munkájának fejlesztő célú támogatása,</w:t>
      </w:r>
    </w:p>
    <w:p w:rsidR="00E6628B" w:rsidRPr="00E6628B" w:rsidRDefault="00E6628B" w:rsidP="00E6628B">
      <w:pPr>
        <w:spacing w:after="0" w:line="405" w:lineRule="atLeast"/>
        <w:ind w:firstLine="240"/>
        <w:jc w:val="both"/>
        <w:rPr>
          <w:rFonts w:ascii="Arial" w:eastAsia="Times New Roman" w:hAnsi="Arial" w:cs="Arial"/>
          <w:color w:val="474747"/>
          <w:szCs w:val="27"/>
          <w:lang w:eastAsia="hu-HU"/>
        </w:rPr>
      </w:pPr>
      <w:r w:rsidRPr="00E6628B">
        <w:rPr>
          <w:rFonts w:ascii="Arial" w:eastAsia="Times New Roman" w:hAnsi="Arial" w:cs="Arial"/>
          <w:i/>
          <w:iCs/>
          <w:color w:val="474747"/>
          <w:szCs w:val="27"/>
          <w:lang w:eastAsia="hu-HU"/>
        </w:rPr>
        <w:t>b) </w:t>
      </w:r>
      <w:r w:rsidRPr="00E6628B">
        <w:rPr>
          <w:rFonts w:ascii="Arial" w:eastAsia="Times New Roman" w:hAnsi="Arial" w:cs="Arial"/>
          <w:color w:val="474747"/>
          <w:szCs w:val="27"/>
          <w:lang w:eastAsia="hu-HU"/>
        </w:rPr>
        <w:t>pedagógiai szakmódszertani fejlesztő beavatkozások tervezése, szervezése, végrehajtásuk monitorozása,</w:t>
      </w:r>
    </w:p>
    <w:p w:rsidR="00E6628B" w:rsidRPr="00E6628B" w:rsidRDefault="00E6628B" w:rsidP="00E6628B">
      <w:pPr>
        <w:spacing w:after="0" w:line="405" w:lineRule="atLeast"/>
        <w:ind w:firstLine="240"/>
        <w:jc w:val="both"/>
        <w:rPr>
          <w:rFonts w:ascii="Arial" w:eastAsia="Times New Roman" w:hAnsi="Arial" w:cs="Arial"/>
          <w:color w:val="474747"/>
          <w:szCs w:val="27"/>
          <w:lang w:eastAsia="hu-HU"/>
        </w:rPr>
      </w:pPr>
      <w:r w:rsidRPr="00E6628B">
        <w:rPr>
          <w:rFonts w:ascii="Arial" w:eastAsia="Times New Roman" w:hAnsi="Arial" w:cs="Arial"/>
          <w:i/>
          <w:iCs/>
          <w:color w:val="474747"/>
          <w:szCs w:val="27"/>
          <w:lang w:eastAsia="hu-HU"/>
        </w:rPr>
        <w:t>c) </w:t>
      </w:r>
      <w:r w:rsidRPr="00E6628B">
        <w:rPr>
          <w:rFonts w:ascii="Arial" w:eastAsia="Times New Roman" w:hAnsi="Arial" w:cs="Arial"/>
          <w:color w:val="474747"/>
          <w:szCs w:val="27"/>
          <w:lang w:eastAsia="hu-HU"/>
        </w:rPr>
        <w:t>a pedagógusok munkájának a szakterületükkel, munkakörükkel összefüggő szakmódszertani segítése,</w:t>
      </w:r>
    </w:p>
    <w:p w:rsidR="00E6628B" w:rsidRPr="00E6628B" w:rsidRDefault="00E6628B" w:rsidP="00E6628B">
      <w:pPr>
        <w:spacing w:after="0" w:line="405" w:lineRule="atLeast"/>
        <w:ind w:firstLine="240"/>
        <w:jc w:val="both"/>
        <w:rPr>
          <w:rFonts w:ascii="Arial" w:eastAsia="Times New Roman" w:hAnsi="Arial" w:cs="Arial"/>
          <w:color w:val="474747"/>
          <w:szCs w:val="27"/>
          <w:lang w:eastAsia="hu-HU"/>
        </w:rPr>
      </w:pPr>
      <w:r w:rsidRPr="00E6628B">
        <w:rPr>
          <w:rFonts w:ascii="Arial" w:eastAsia="Times New Roman" w:hAnsi="Arial" w:cs="Arial"/>
          <w:i/>
          <w:iCs/>
          <w:color w:val="474747"/>
          <w:szCs w:val="27"/>
          <w:lang w:eastAsia="hu-HU"/>
        </w:rPr>
        <w:t>d) </w:t>
      </w:r>
      <w:r w:rsidRPr="00E6628B">
        <w:rPr>
          <w:rFonts w:ascii="Arial" w:eastAsia="Times New Roman" w:hAnsi="Arial" w:cs="Arial"/>
          <w:color w:val="474747"/>
          <w:szCs w:val="27"/>
          <w:lang w:eastAsia="hu-HU"/>
        </w:rPr>
        <w:t>a pedagógus munkájával összefüggő szaktanácsadói tevékenységek összegzése, nyilvántartása,</w:t>
      </w:r>
    </w:p>
    <w:p w:rsidR="00E6628B" w:rsidRPr="00E6628B" w:rsidRDefault="00E6628B" w:rsidP="00E6628B">
      <w:pPr>
        <w:spacing w:after="0" w:line="405" w:lineRule="atLeast"/>
        <w:ind w:firstLine="240"/>
        <w:jc w:val="both"/>
        <w:rPr>
          <w:rFonts w:ascii="Arial" w:eastAsia="Times New Roman" w:hAnsi="Arial" w:cs="Arial"/>
          <w:color w:val="474747"/>
          <w:szCs w:val="27"/>
          <w:lang w:eastAsia="hu-HU"/>
        </w:rPr>
      </w:pPr>
      <w:proofErr w:type="gramStart"/>
      <w:r w:rsidRPr="00E6628B">
        <w:rPr>
          <w:rFonts w:ascii="Arial" w:eastAsia="Times New Roman" w:hAnsi="Arial" w:cs="Arial"/>
          <w:i/>
          <w:iCs/>
          <w:color w:val="474747"/>
          <w:szCs w:val="27"/>
          <w:lang w:eastAsia="hu-HU"/>
        </w:rPr>
        <w:t>e</w:t>
      </w:r>
      <w:proofErr w:type="gramEnd"/>
      <w:r w:rsidRPr="00E6628B">
        <w:rPr>
          <w:rFonts w:ascii="Arial" w:eastAsia="Times New Roman" w:hAnsi="Arial" w:cs="Arial"/>
          <w:i/>
          <w:iCs/>
          <w:color w:val="474747"/>
          <w:szCs w:val="27"/>
          <w:lang w:eastAsia="hu-HU"/>
        </w:rPr>
        <w:t>) </w:t>
      </w:r>
      <w:r w:rsidRPr="00E6628B">
        <w:rPr>
          <w:rFonts w:ascii="Arial" w:eastAsia="Times New Roman" w:hAnsi="Arial" w:cs="Arial"/>
          <w:color w:val="474747"/>
          <w:szCs w:val="27"/>
          <w:lang w:eastAsia="hu-HU"/>
        </w:rPr>
        <w:t>az intézményvezető pedagógiai munkájának a támogatása,</w:t>
      </w:r>
    </w:p>
    <w:p w:rsidR="00E6628B" w:rsidRPr="00E6628B" w:rsidRDefault="00E6628B" w:rsidP="00E6628B">
      <w:pPr>
        <w:spacing w:after="0" w:line="405" w:lineRule="atLeast"/>
        <w:ind w:firstLine="240"/>
        <w:jc w:val="both"/>
        <w:rPr>
          <w:rFonts w:ascii="Arial" w:eastAsia="Times New Roman" w:hAnsi="Arial" w:cs="Arial"/>
          <w:color w:val="474747"/>
          <w:szCs w:val="27"/>
          <w:lang w:eastAsia="hu-HU"/>
        </w:rPr>
      </w:pPr>
      <w:proofErr w:type="gramStart"/>
      <w:r w:rsidRPr="00E6628B">
        <w:rPr>
          <w:rFonts w:ascii="Arial" w:eastAsia="Times New Roman" w:hAnsi="Arial" w:cs="Arial"/>
          <w:i/>
          <w:iCs/>
          <w:color w:val="474747"/>
          <w:szCs w:val="27"/>
          <w:lang w:eastAsia="hu-HU"/>
        </w:rPr>
        <w:t>f</w:t>
      </w:r>
      <w:proofErr w:type="gramEnd"/>
      <w:r w:rsidRPr="00E6628B">
        <w:rPr>
          <w:rFonts w:ascii="Arial" w:eastAsia="Times New Roman" w:hAnsi="Arial" w:cs="Arial"/>
          <w:i/>
          <w:iCs/>
          <w:color w:val="474747"/>
          <w:szCs w:val="27"/>
          <w:lang w:eastAsia="hu-HU"/>
        </w:rPr>
        <w:t>) </w:t>
      </w:r>
      <w:r w:rsidRPr="00E6628B">
        <w:rPr>
          <w:rFonts w:ascii="Arial" w:eastAsia="Times New Roman" w:hAnsi="Arial" w:cs="Arial"/>
          <w:color w:val="474747"/>
          <w:szCs w:val="27"/>
          <w:lang w:eastAsia="hu-HU"/>
        </w:rPr>
        <w:t>felkérésre szakmai konzultáció szervezése,</w:t>
      </w:r>
    </w:p>
    <w:p w:rsidR="00E6628B" w:rsidRPr="00E6628B" w:rsidRDefault="00E6628B" w:rsidP="00E6628B">
      <w:pPr>
        <w:spacing w:after="0" w:line="405" w:lineRule="atLeast"/>
        <w:ind w:firstLine="240"/>
        <w:jc w:val="both"/>
        <w:rPr>
          <w:rFonts w:ascii="Arial" w:eastAsia="Times New Roman" w:hAnsi="Arial" w:cs="Arial"/>
          <w:color w:val="474747"/>
          <w:szCs w:val="27"/>
          <w:lang w:eastAsia="hu-HU"/>
        </w:rPr>
      </w:pPr>
      <w:proofErr w:type="gramStart"/>
      <w:r w:rsidRPr="00E6628B">
        <w:rPr>
          <w:rFonts w:ascii="Arial" w:eastAsia="Times New Roman" w:hAnsi="Arial" w:cs="Arial"/>
          <w:i/>
          <w:iCs/>
          <w:color w:val="474747"/>
          <w:szCs w:val="27"/>
          <w:lang w:eastAsia="hu-HU"/>
        </w:rPr>
        <w:t>g</w:t>
      </w:r>
      <w:proofErr w:type="gramEnd"/>
      <w:r w:rsidRPr="00E6628B">
        <w:rPr>
          <w:rFonts w:ascii="Arial" w:eastAsia="Times New Roman" w:hAnsi="Arial" w:cs="Arial"/>
          <w:i/>
          <w:iCs/>
          <w:color w:val="474747"/>
          <w:szCs w:val="27"/>
          <w:lang w:eastAsia="hu-HU"/>
        </w:rPr>
        <w:t>) </w:t>
      </w:r>
      <w:r w:rsidRPr="00E6628B">
        <w:rPr>
          <w:rFonts w:ascii="Arial" w:eastAsia="Times New Roman" w:hAnsi="Arial" w:cs="Arial"/>
          <w:color w:val="474747"/>
          <w:szCs w:val="27"/>
          <w:lang w:eastAsia="hu-HU"/>
        </w:rPr>
        <w:t>a szaktanácsadó tevékenységhez kapcsolódó, az adott tantárgy, szakterület köznevelési feladataihoz kapcsolódó tudományos információ gyűjtése, feldolgozása és közvetítése a nevelési-oktatási intézmény és a pedagógusok részére,</w:t>
      </w:r>
    </w:p>
    <w:p w:rsidR="00E6628B" w:rsidRPr="00E6628B" w:rsidRDefault="00E6628B" w:rsidP="00E6628B">
      <w:pPr>
        <w:spacing w:after="0" w:line="405" w:lineRule="atLeast"/>
        <w:ind w:firstLine="240"/>
        <w:jc w:val="both"/>
        <w:rPr>
          <w:rFonts w:ascii="Arial" w:eastAsia="Times New Roman" w:hAnsi="Arial" w:cs="Arial"/>
          <w:color w:val="474747"/>
          <w:szCs w:val="27"/>
          <w:lang w:eastAsia="hu-HU"/>
        </w:rPr>
      </w:pPr>
      <w:proofErr w:type="gramStart"/>
      <w:r w:rsidRPr="00E6628B">
        <w:rPr>
          <w:rFonts w:ascii="Arial" w:eastAsia="Times New Roman" w:hAnsi="Arial" w:cs="Arial"/>
          <w:i/>
          <w:iCs/>
          <w:color w:val="474747"/>
          <w:szCs w:val="27"/>
          <w:lang w:eastAsia="hu-HU"/>
        </w:rPr>
        <w:t>h</w:t>
      </w:r>
      <w:proofErr w:type="gramEnd"/>
      <w:r w:rsidRPr="00E6628B">
        <w:rPr>
          <w:rFonts w:ascii="Arial" w:eastAsia="Times New Roman" w:hAnsi="Arial" w:cs="Arial"/>
          <w:i/>
          <w:iCs/>
          <w:color w:val="474747"/>
          <w:szCs w:val="27"/>
          <w:lang w:eastAsia="hu-HU"/>
        </w:rPr>
        <w:t>) </w:t>
      </w:r>
      <w:r w:rsidRPr="00E6628B">
        <w:rPr>
          <w:rFonts w:ascii="Arial" w:eastAsia="Times New Roman" w:hAnsi="Arial" w:cs="Arial"/>
          <w:color w:val="474747"/>
          <w:szCs w:val="27"/>
          <w:lang w:eastAsia="hu-HU"/>
        </w:rPr>
        <w:t>részvétel a tanulmányi és tehetséggondozó versenyek szervezésében.</w:t>
      </w:r>
    </w:p>
    <w:p w:rsidR="00E6628B" w:rsidRPr="00E6628B" w:rsidRDefault="00E6628B" w:rsidP="00E6628B">
      <w:pPr>
        <w:spacing w:after="0" w:line="405" w:lineRule="atLeast"/>
        <w:ind w:firstLine="240"/>
        <w:jc w:val="both"/>
        <w:rPr>
          <w:rFonts w:ascii="Arial" w:eastAsia="Times New Roman" w:hAnsi="Arial" w:cs="Arial"/>
          <w:color w:val="474747"/>
          <w:szCs w:val="27"/>
          <w:lang w:eastAsia="hu-HU"/>
        </w:rPr>
      </w:pPr>
      <w:r w:rsidRPr="00E6628B">
        <w:rPr>
          <w:rFonts w:ascii="Arial" w:eastAsia="Times New Roman" w:hAnsi="Arial" w:cs="Arial"/>
          <w:color w:val="474747"/>
          <w:szCs w:val="27"/>
          <w:lang w:eastAsia="hu-HU"/>
        </w:rPr>
        <w:lastRenderedPageBreak/>
        <w:t>(2) A szaktanácsadás, tantárgygondozás feladata:</w:t>
      </w:r>
    </w:p>
    <w:p w:rsidR="00E6628B" w:rsidRPr="00E6628B" w:rsidRDefault="00E6628B" w:rsidP="00E6628B">
      <w:pPr>
        <w:spacing w:after="0" w:line="405" w:lineRule="atLeast"/>
        <w:ind w:firstLine="240"/>
        <w:jc w:val="both"/>
        <w:rPr>
          <w:rFonts w:ascii="Arial" w:eastAsia="Times New Roman" w:hAnsi="Arial" w:cs="Arial"/>
          <w:color w:val="474747"/>
          <w:szCs w:val="27"/>
          <w:lang w:eastAsia="hu-HU"/>
        </w:rPr>
      </w:pPr>
      <w:proofErr w:type="gramStart"/>
      <w:r w:rsidRPr="00E6628B">
        <w:rPr>
          <w:rFonts w:ascii="Arial" w:eastAsia="Times New Roman" w:hAnsi="Arial" w:cs="Arial"/>
          <w:i/>
          <w:iCs/>
          <w:color w:val="474747"/>
          <w:szCs w:val="27"/>
          <w:lang w:eastAsia="hu-HU"/>
        </w:rPr>
        <w:t>a</w:t>
      </w:r>
      <w:proofErr w:type="gramEnd"/>
      <w:r w:rsidRPr="00E6628B">
        <w:rPr>
          <w:rFonts w:ascii="Arial" w:eastAsia="Times New Roman" w:hAnsi="Arial" w:cs="Arial"/>
          <w:i/>
          <w:iCs/>
          <w:color w:val="474747"/>
          <w:szCs w:val="27"/>
          <w:lang w:eastAsia="hu-HU"/>
        </w:rPr>
        <w:t>) </w:t>
      </w:r>
      <w:proofErr w:type="spellStart"/>
      <w:r w:rsidRPr="00E6628B">
        <w:rPr>
          <w:rFonts w:ascii="Arial" w:eastAsia="Times New Roman" w:hAnsi="Arial" w:cs="Arial"/>
          <w:color w:val="474747"/>
          <w:szCs w:val="27"/>
          <w:lang w:eastAsia="hu-HU"/>
        </w:rPr>
        <w:t>a</w:t>
      </w:r>
      <w:proofErr w:type="spellEnd"/>
      <w:r w:rsidRPr="00E6628B">
        <w:rPr>
          <w:rFonts w:ascii="Arial" w:eastAsia="Times New Roman" w:hAnsi="Arial" w:cs="Arial"/>
          <w:color w:val="474747"/>
          <w:szCs w:val="27"/>
          <w:lang w:eastAsia="hu-HU"/>
        </w:rPr>
        <w:t xml:space="preserve"> nevelési-oktatási intézményben a pedagógiai tevékenység elemzéséhez szükséges, a helyzetelemzést megalapozó dokumentumok feltárása és összegzése a látogatott intézmény, pedagógus munkájával kapcsolatban,</w:t>
      </w:r>
    </w:p>
    <w:p w:rsidR="00E6628B" w:rsidRPr="00E6628B" w:rsidRDefault="00E6628B" w:rsidP="00E6628B">
      <w:pPr>
        <w:spacing w:after="0" w:line="405" w:lineRule="atLeast"/>
        <w:ind w:firstLine="240"/>
        <w:jc w:val="both"/>
        <w:rPr>
          <w:rFonts w:ascii="Arial" w:eastAsia="Times New Roman" w:hAnsi="Arial" w:cs="Arial"/>
          <w:color w:val="474747"/>
          <w:szCs w:val="27"/>
          <w:lang w:eastAsia="hu-HU"/>
        </w:rPr>
      </w:pPr>
      <w:r w:rsidRPr="00E6628B">
        <w:rPr>
          <w:rFonts w:ascii="Arial" w:eastAsia="Times New Roman" w:hAnsi="Arial" w:cs="Arial"/>
          <w:i/>
          <w:iCs/>
          <w:color w:val="474747"/>
          <w:szCs w:val="27"/>
          <w:lang w:eastAsia="hu-HU"/>
        </w:rPr>
        <w:t>b) </w:t>
      </w:r>
      <w:r w:rsidRPr="00E6628B">
        <w:rPr>
          <w:rFonts w:ascii="Arial" w:eastAsia="Times New Roman" w:hAnsi="Arial" w:cs="Arial"/>
          <w:color w:val="474747"/>
          <w:szCs w:val="27"/>
          <w:lang w:eastAsia="hu-HU"/>
        </w:rPr>
        <w:t>a helyi nevelési-oktatási intézményi nevelési, tantervi-tartalmi szabályozás dokumentumainak elemzése, helyi alkalmazásuk vizsgálata, segítése,</w:t>
      </w:r>
    </w:p>
    <w:p w:rsidR="00E6628B" w:rsidRPr="00E6628B" w:rsidRDefault="00E6628B" w:rsidP="00E6628B">
      <w:pPr>
        <w:spacing w:after="0" w:line="405" w:lineRule="atLeast"/>
        <w:ind w:firstLine="240"/>
        <w:jc w:val="both"/>
        <w:rPr>
          <w:rFonts w:ascii="Arial" w:eastAsia="Times New Roman" w:hAnsi="Arial" w:cs="Arial"/>
          <w:color w:val="474747"/>
          <w:szCs w:val="27"/>
          <w:lang w:eastAsia="hu-HU"/>
        </w:rPr>
      </w:pPr>
      <w:r w:rsidRPr="00E6628B">
        <w:rPr>
          <w:rFonts w:ascii="Arial" w:eastAsia="Times New Roman" w:hAnsi="Arial" w:cs="Arial"/>
          <w:i/>
          <w:iCs/>
          <w:color w:val="474747"/>
          <w:szCs w:val="27"/>
          <w:lang w:eastAsia="hu-HU"/>
        </w:rPr>
        <w:t>c) </w:t>
      </w:r>
      <w:r w:rsidRPr="00E6628B">
        <w:rPr>
          <w:rFonts w:ascii="Arial" w:eastAsia="Times New Roman" w:hAnsi="Arial" w:cs="Arial"/>
          <w:color w:val="474747"/>
          <w:szCs w:val="27"/>
          <w:lang w:eastAsia="hu-HU"/>
        </w:rPr>
        <w:t>a nevelési-oktatási intézmény, a nevelési-oktatási intézményben dolgozó pedagógus tankönyv, taneszköz alkalmazásának, továbbá pedagógiai módszereinek vizsgálata, kiválasztásuk támogatása,</w:t>
      </w:r>
    </w:p>
    <w:p w:rsidR="00E6628B" w:rsidRPr="00E6628B" w:rsidRDefault="00E6628B" w:rsidP="00E6628B">
      <w:pPr>
        <w:spacing w:after="0" w:line="405" w:lineRule="atLeast"/>
        <w:ind w:firstLine="240"/>
        <w:jc w:val="both"/>
        <w:rPr>
          <w:rFonts w:ascii="Arial" w:eastAsia="Times New Roman" w:hAnsi="Arial" w:cs="Arial"/>
          <w:color w:val="474747"/>
          <w:szCs w:val="27"/>
          <w:lang w:eastAsia="hu-HU"/>
        </w:rPr>
      </w:pPr>
      <w:r w:rsidRPr="00E6628B">
        <w:rPr>
          <w:rFonts w:ascii="Arial" w:eastAsia="Times New Roman" w:hAnsi="Arial" w:cs="Arial"/>
          <w:i/>
          <w:iCs/>
          <w:color w:val="474747"/>
          <w:szCs w:val="27"/>
          <w:lang w:eastAsia="hu-HU"/>
        </w:rPr>
        <w:t>d) </w:t>
      </w:r>
      <w:r w:rsidRPr="00E6628B">
        <w:rPr>
          <w:rFonts w:ascii="Arial" w:eastAsia="Times New Roman" w:hAnsi="Arial" w:cs="Arial"/>
          <w:color w:val="474747"/>
          <w:szCs w:val="27"/>
          <w:lang w:eastAsia="hu-HU"/>
        </w:rPr>
        <w:t>nevelési tevékenységek, tanóra és más pedagógiai célú foglalkozás látogatása, a vizsgált tanórák, foglalkozások értékelése,</w:t>
      </w:r>
    </w:p>
    <w:p w:rsidR="00E6628B" w:rsidRPr="00E6628B" w:rsidRDefault="00E6628B" w:rsidP="00E6628B">
      <w:pPr>
        <w:spacing w:after="0" w:line="405" w:lineRule="atLeast"/>
        <w:ind w:firstLine="240"/>
        <w:jc w:val="both"/>
        <w:rPr>
          <w:rFonts w:ascii="Arial" w:eastAsia="Times New Roman" w:hAnsi="Arial" w:cs="Arial"/>
          <w:color w:val="474747"/>
          <w:szCs w:val="27"/>
          <w:lang w:eastAsia="hu-HU"/>
        </w:rPr>
      </w:pPr>
      <w:proofErr w:type="gramStart"/>
      <w:r w:rsidRPr="00E6628B">
        <w:rPr>
          <w:rFonts w:ascii="Arial" w:eastAsia="Times New Roman" w:hAnsi="Arial" w:cs="Arial"/>
          <w:i/>
          <w:iCs/>
          <w:color w:val="474747"/>
          <w:szCs w:val="27"/>
          <w:lang w:eastAsia="hu-HU"/>
        </w:rPr>
        <w:t>e</w:t>
      </w:r>
      <w:proofErr w:type="gramEnd"/>
      <w:r w:rsidRPr="00E6628B">
        <w:rPr>
          <w:rFonts w:ascii="Arial" w:eastAsia="Times New Roman" w:hAnsi="Arial" w:cs="Arial"/>
          <w:i/>
          <w:iCs/>
          <w:color w:val="474747"/>
          <w:szCs w:val="27"/>
          <w:lang w:eastAsia="hu-HU"/>
        </w:rPr>
        <w:t>) </w:t>
      </w:r>
      <w:r w:rsidRPr="00E6628B">
        <w:rPr>
          <w:rFonts w:ascii="Arial" w:eastAsia="Times New Roman" w:hAnsi="Arial" w:cs="Arial"/>
          <w:color w:val="474747"/>
          <w:szCs w:val="27"/>
          <w:lang w:eastAsia="hu-HU"/>
        </w:rPr>
        <w:t>óra és foglalkozáslátogatást követően a tapasztalatok közös feldolgozása az érintett pedagógussal, munkaközösség vezetővel, intézményvezetővel,</w:t>
      </w:r>
    </w:p>
    <w:p w:rsidR="00E6628B" w:rsidRPr="00E6628B" w:rsidRDefault="00E6628B" w:rsidP="00E6628B">
      <w:pPr>
        <w:spacing w:after="0" w:line="405" w:lineRule="atLeast"/>
        <w:ind w:firstLine="240"/>
        <w:jc w:val="both"/>
        <w:rPr>
          <w:rFonts w:ascii="Arial" w:eastAsia="Times New Roman" w:hAnsi="Arial" w:cs="Arial"/>
          <w:color w:val="474747"/>
          <w:szCs w:val="27"/>
          <w:lang w:eastAsia="hu-HU"/>
        </w:rPr>
      </w:pPr>
      <w:proofErr w:type="gramStart"/>
      <w:r w:rsidRPr="00E6628B">
        <w:rPr>
          <w:rFonts w:ascii="Arial" w:eastAsia="Times New Roman" w:hAnsi="Arial" w:cs="Arial"/>
          <w:i/>
          <w:iCs/>
          <w:color w:val="474747"/>
          <w:szCs w:val="27"/>
          <w:lang w:eastAsia="hu-HU"/>
        </w:rPr>
        <w:t>f</w:t>
      </w:r>
      <w:proofErr w:type="gramEnd"/>
      <w:r w:rsidRPr="00E6628B">
        <w:rPr>
          <w:rFonts w:ascii="Arial" w:eastAsia="Times New Roman" w:hAnsi="Arial" w:cs="Arial"/>
          <w:i/>
          <w:iCs/>
          <w:color w:val="474747"/>
          <w:szCs w:val="27"/>
          <w:lang w:eastAsia="hu-HU"/>
        </w:rPr>
        <w:t>) </w:t>
      </w:r>
      <w:r w:rsidRPr="00E6628B">
        <w:rPr>
          <w:rFonts w:ascii="Arial" w:eastAsia="Times New Roman" w:hAnsi="Arial" w:cs="Arial"/>
          <w:color w:val="474747"/>
          <w:szCs w:val="27"/>
          <w:lang w:eastAsia="hu-HU"/>
        </w:rPr>
        <w:t>a látogatott pedagógus számára személyre szabott fejlesztési és továbbképzési javaslatok megfogalmazása,</w:t>
      </w:r>
    </w:p>
    <w:p w:rsidR="00E6628B" w:rsidRPr="00E6628B" w:rsidRDefault="00E6628B" w:rsidP="00E6628B">
      <w:pPr>
        <w:spacing w:after="0" w:line="405" w:lineRule="atLeast"/>
        <w:ind w:firstLine="240"/>
        <w:jc w:val="both"/>
        <w:rPr>
          <w:rFonts w:ascii="Arial" w:eastAsia="Times New Roman" w:hAnsi="Arial" w:cs="Arial"/>
          <w:color w:val="474747"/>
          <w:szCs w:val="27"/>
          <w:lang w:eastAsia="hu-HU"/>
        </w:rPr>
      </w:pPr>
      <w:proofErr w:type="gramStart"/>
      <w:r w:rsidRPr="00E6628B">
        <w:rPr>
          <w:rFonts w:ascii="Arial" w:eastAsia="Times New Roman" w:hAnsi="Arial" w:cs="Arial"/>
          <w:i/>
          <w:iCs/>
          <w:color w:val="474747"/>
          <w:szCs w:val="27"/>
          <w:lang w:eastAsia="hu-HU"/>
        </w:rPr>
        <w:t>g</w:t>
      </w:r>
      <w:proofErr w:type="gramEnd"/>
      <w:r w:rsidRPr="00E6628B">
        <w:rPr>
          <w:rFonts w:ascii="Arial" w:eastAsia="Times New Roman" w:hAnsi="Arial" w:cs="Arial"/>
          <w:i/>
          <w:iCs/>
          <w:color w:val="474747"/>
          <w:szCs w:val="27"/>
          <w:lang w:eastAsia="hu-HU"/>
        </w:rPr>
        <w:t>) </w:t>
      </w:r>
      <w:r w:rsidRPr="00E6628B">
        <w:rPr>
          <w:rFonts w:ascii="Arial" w:eastAsia="Times New Roman" w:hAnsi="Arial" w:cs="Arial"/>
          <w:color w:val="474747"/>
          <w:szCs w:val="27"/>
          <w:lang w:eastAsia="hu-HU"/>
        </w:rPr>
        <w:t>javaslatok megfogalmazása az intézmények belső önértékelésének fejlesztésére.</w:t>
      </w:r>
    </w:p>
    <w:p w:rsidR="00E6628B" w:rsidRPr="00E6628B" w:rsidRDefault="00E6628B" w:rsidP="00E6628B">
      <w:pPr>
        <w:spacing w:after="0" w:line="405" w:lineRule="atLeast"/>
        <w:ind w:firstLine="240"/>
        <w:jc w:val="both"/>
        <w:rPr>
          <w:rFonts w:ascii="Arial" w:eastAsia="Times New Roman" w:hAnsi="Arial" w:cs="Arial"/>
          <w:color w:val="474747"/>
          <w:szCs w:val="27"/>
          <w:lang w:eastAsia="hu-HU"/>
        </w:rPr>
      </w:pPr>
      <w:r w:rsidRPr="00E6628B">
        <w:rPr>
          <w:rFonts w:ascii="Arial" w:eastAsia="Times New Roman" w:hAnsi="Arial" w:cs="Arial"/>
          <w:color w:val="474747"/>
          <w:szCs w:val="27"/>
          <w:lang w:eastAsia="hu-HU"/>
        </w:rPr>
        <w:t>(3) A pedagógiai-szakmai szolgáltatások nyújtásában, az e rendeletben meghatározottak szerint, szaktanácsadók vehetnek részt.</w:t>
      </w:r>
    </w:p>
    <w:p w:rsidR="00E6628B" w:rsidRPr="00E6628B" w:rsidRDefault="00E6628B" w:rsidP="00E6628B">
      <w:pPr>
        <w:spacing w:after="0" w:line="405" w:lineRule="atLeast"/>
        <w:ind w:firstLine="240"/>
        <w:jc w:val="both"/>
        <w:rPr>
          <w:rFonts w:ascii="Arial" w:eastAsia="Times New Roman" w:hAnsi="Arial" w:cs="Arial"/>
          <w:color w:val="474747"/>
          <w:szCs w:val="27"/>
          <w:lang w:eastAsia="hu-HU"/>
        </w:rPr>
      </w:pPr>
      <w:r w:rsidRPr="00E6628B">
        <w:rPr>
          <w:rFonts w:ascii="Arial" w:eastAsia="Times New Roman" w:hAnsi="Arial" w:cs="Arial"/>
          <w:color w:val="474747"/>
          <w:szCs w:val="27"/>
          <w:lang w:eastAsia="hu-HU"/>
        </w:rPr>
        <w:t>(4)</w:t>
      </w:r>
      <w:hyperlink r:id="rId50" w:anchor="lbj47id8e57" w:history="1">
        <w:r w:rsidRPr="00E6628B">
          <w:rPr>
            <w:rFonts w:ascii="Arial" w:eastAsia="Times New Roman" w:hAnsi="Arial" w:cs="Arial"/>
            <w:b/>
            <w:bCs/>
            <w:color w:val="0064A0"/>
            <w:sz w:val="16"/>
            <w:szCs w:val="20"/>
            <w:u w:val="single"/>
            <w:vertAlign w:val="superscript"/>
            <w:lang w:eastAsia="hu-HU"/>
          </w:rPr>
          <w:t>48</w:t>
        </w:r>
      </w:hyperlink>
      <w:r w:rsidRPr="00E6628B">
        <w:rPr>
          <w:rFonts w:ascii="Arial" w:eastAsia="Times New Roman" w:hAnsi="Arial" w:cs="Arial"/>
          <w:color w:val="474747"/>
          <w:szCs w:val="27"/>
          <w:lang w:eastAsia="hu-HU"/>
        </w:rPr>
        <w:t> A szaktanácsadói tevékenységet az alábbi szakterületeken kell megszervezni:</w:t>
      </w:r>
    </w:p>
    <w:p w:rsidR="00E6628B" w:rsidRPr="00E6628B" w:rsidRDefault="00E6628B" w:rsidP="00E6628B">
      <w:pPr>
        <w:spacing w:after="0" w:line="405" w:lineRule="atLeast"/>
        <w:ind w:firstLine="240"/>
        <w:jc w:val="both"/>
        <w:rPr>
          <w:rFonts w:ascii="Arial" w:eastAsia="Times New Roman" w:hAnsi="Arial" w:cs="Arial"/>
          <w:color w:val="474747"/>
          <w:szCs w:val="27"/>
          <w:lang w:eastAsia="hu-HU"/>
        </w:rPr>
      </w:pPr>
      <w:proofErr w:type="gramStart"/>
      <w:r w:rsidRPr="00E6628B">
        <w:rPr>
          <w:rFonts w:ascii="Arial" w:eastAsia="Times New Roman" w:hAnsi="Arial" w:cs="Arial"/>
          <w:i/>
          <w:iCs/>
          <w:color w:val="474747"/>
          <w:szCs w:val="27"/>
          <w:lang w:eastAsia="hu-HU"/>
        </w:rPr>
        <w:t>a</w:t>
      </w:r>
      <w:proofErr w:type="gramEnd"/>
      <w:r w:rsidRPr="00E6628B">
        <w:rPr>
          <w:rFonts w:ascii="Arial" w:eastAsia="Times New Roman" w:hAnsi="Arial" w:cs="Arial"/>
          <w:i/>
          <w:iCs/>
          <w:color w:val="474747"/>
          <w:szCs w:val="27"/>
          <w:lang w:eastAsia="hu-HU"/>
        </w:rPr>
        <w:t>) </w:t>
      </w:r>
      <w:r w:rsidRPr="00E6628B">
        <w:rPr>
          <w:rFonts w:ascii="Arial" w:eastAsia="Times New Roman" w:hAnsi="Arial" w:cs="Arial"/>
          <w:color w:val="474747"/>
          <w:szCs w:val="27"/>
          <w:lang w:eastAsia="hu-HU"/>
        </w:rPr>
        <w:t>Tantárgygondozói szakterületek:</w:t>
      </w:r>
    </w:p>
    <w:p w:rsidR="00E6628B" w:rsidRPr="00E6628B" w:rsidRDefault="00E6628B" w:rsidP="00E6628B">
      <w:pPr>
        <w:spacing w:after="0" w:line="405" w:lineRule="atLeast"/>
        <w:ind w:firstLine="240"/>
        <w:jc w:val="both"/>
        <w:rPr>
          <w:rFonts w:ascii="Arial" w:eastAsia="Times New Roman" w:hAnsi="Arial" w:cs="Arial"/>
          <w:color w:val="474747"/>
          <w:szCs w:val="27"/>
          <w:lang w:eastAsia="hu-HU"/>
        </w:rPr>
      </w:pPr>
      <w:proofErr w:type="spellStart"/>
      <w:r w:rsidRPr="00E6628B">
        <w:rPr>
          <w:rFonts w:ascii="Arial" w:eastAsia="Times New Roman" w:hAnsi="Arial" w:cs="Arial"/>
          <w:i/>
          <w:iCs/>
          <w:color w:val="474747"/>
          <w:szCs w:val="27"/>
          <w:lang w:eastAsia="hu-HU"/>
        </w:rPr>
        <w:t>aa</w:t>
      </w:r>
      <w:proofErr w:type="spellEnd"/>
      <w:r w:rsidRPr="00E6628B">
        <w:rPr>
          <w:rFonts w:ascii="Arial" w:eastAsia="Times New Roman" w:hAnsi="Arial" w:cs="Arial"/>
          <w:i/>
          <w:iCs/>
          <w:color w:val="474747"/>
          <w:szCs w:val="27"/>
          <w:lang w:eastAsia="hu-HU"/>
        </w:rPr>
        <w:t>) </w:t>
      </w:r>
      <w:r w:rsidRPr="00E6628B">
        <w:rPr>
          <w:rFonts w:ascii="Arial" w:eastAsia="Times New Roman" w:hAnsi="Arial" w:cs="Arial"/>
          <w:color w:val="474747"/>
          <w:szCs w:val="27"/>
          <w:lang w:eastAsia="hu-HU"/>
        </w:rPr>
        <w:t>Óvodapedagógusi,</w:t>
      </w:r>
    </w:p>
    <w:p w:rsidR="00E6628B" w:rsidRPr="00E6628B" w:rsidRDefault="00E6628B" w:rsidP="00E6628B">
      <w:pPr>
        <w:spacing w:after="0" w:line="405" w:lineRule="atLeast"/>
        <w:ind w:firstLine="240"/>
        <w:jc w:val="both"/>
        <w:rPr>
          <w:rFonts w:ascii="Arial" w:eastAsia="Times New Roman" w:hAnsi="Arial" w:cs="Arial"/>
          <w:color w:val="474747"/>
          <w:szCs w:val="27"/>
          <w:lang w:eastAsia="hu-HU"/>
        </w:rPr>
      </w:pPr>
      <w:proofErr w:type="gramStart"/>
      <w:r w:rsidRPr="00E6628B">
        <w:rPr>
          <w:rFonts w:ascii="Arial" w:eastAsia="Times New Roman" w:hAnsi="Arial" w:cs="Arial"/>
          <w:i/>
          <w:iCs/>
          <w:color w:val="474747"/>
          <w:szCs w:val="27"/>
          <w:lang w:eastAsia="hu-HU"/>
        </w:rPr>
        <w:t>ab</w:t>
      </w:r>
      <w:proofErr w:type="gramEnd"/>
      <w:r w:rsidRPr="00E6628B">
        <w:rPr>
          <w:rFonts w:ascii="Arial" w:eastAsia="Times New Roman" w:hAnsi="Arial" w:cs="Arial"/>
          <w:i/>
          <w:iCs/>
          <w:color w:val="474747"/>
          <w:szCs w:val="27"/>
          <w:lang w:eastAsia="hu-HU"/>
        </w:rPr>
        <w:t>) </w:t>
      </w:r>
      <w:r w:rsidRPr="00E6628B">
        <w:rPr>
          <w:rFonts w:ascii="Arial" w:eastAsia="Times New Roman" w:hAnsi="Arial" w:cs="Arial"/>
          <w:color w:val="474747"/>
          <w:szCs w:val="27"/>
          <w:lang w:eastAsia="hu-HU"/>
        </w:rPr>
        <w:t>Tanítói,</w:t>
      </w:r>
    </w:p>
    <w:p w:rsidR="00E6628B" w:rsidRPr="00E6628B" w:rsidRDefault="00E6628B" w:rsidP="00E6628B">
      <w:pPr>
        <w:spacing w:after="0" w:line="405" w:lineRule="atLeast"/>
        <w:ind w:firstLine="240"/>
        <w:jc w:val="both"/>
        <w:rPr>
          <w:rFonts w:ascii="Arial" w:eastAsia="Times New Roman" w:hAnsi="Arial" w:cs="Arial"/>
          <w:color w:val="474747"/>
          <w:szCs w:val="27"/>
          <w:lang w:eastAsia="hu-HU"/>
        </w:rPr>
      </w:pPr>
      <w:proofErr w:type="spellStart"/>
      <w:r w:rsidRPr="00E6628B">
        <w:rPr>
          <w:rFonts w:ascii="Arial" w:eastAsia="Times New Roman" w:hAnsi="Arial" w:cs="Arial"/>
          <w:i/>
          <w:iCs/>
          <w:color w:val="474747"/>
          <w:szCs w:val="27"/>
          <w:lang w:eastAsia="hu-HU"/>
        </w:rPr>
        <w:t>ac</w:t>
      </w:r>
      <w:proofErr w:type="spellEnd"/>
      <w:r w:rsidRPr="00E6628B">
        <w:rPr>
          <w:rFonts w:ascii="Arial" w:eastAsia="Times New Roman" w:hAnsi="Arial" w:cs="Arial"/>
          <w:i/>
          <w:iCs/>
          <w:color w:val="474747"/>
          <w:szCs w:val="27"/>
          <w:lang w:eastAsia="hu-HU"/>
        </w:rPr>
        <w:t>) </w:t>
      </w:r>
      <w:r w:rsidRPr="00E6628B">
        <w:rPr>
          <w:rFonts w:ascii="Arial" w:eastAsia="Times New Roman" w:hAnsi="Arial" w:cs="Arial"/>
          <w:color w:val="474747"/>
          <w:szCs w:val="27"/>
          <w:lang w:eastAsia="hu-HU"/>
        </w:rPr>
        <w:t>Magyar nyelv és irodalom,</w:t>
      </w:r>
    </w:p>
    <w:p w:rsidR="00E6628B" w:rsidRPr="00E6628B" w:rsidRDefault="00E6628B" w:rsidP="00E6628B">
      <w:pPr>
        <w:spacing w:after="0" w:line="405" w:lineRule="atLeast"/>
        <w:ind w:firstLine="240"/>
        <w:jc w:val="both"/>
        <w:rPr>
          <w:rFonts w:ascii="Arial" w:eastAsia="Times New Roman" w:hAnsi="Arial" w:cs="Arial"/>
          <w:color w:val="474747"/>
          <w:szCs w:val="27"/>
          <w:lang w:eastAsia="hu-HU"/>
        </w:rPr>
      </w:pPr>
      <w:proofErr w:type="gramStart"/>
      <w:r w:rsidRPr="00E6628B">
        <w:rPr>
          <w:rFonts w:ascii="Arial" w:eastAsia="Times New Roman" w:hAnsi="Arial" w:cs="Arial"/>
          <w:i/>
          <w:iCs/>
          <w:color w:val="474747"/>
          <w:szCs w:val="27"/>
          <w:lang w:eastAsia="hu-HU"/>
        </w:rPr>
        <w:t>ad</w:t>
      </w:r>
      <w:proofErr w:type="gramEnd"/>
      <w:r w:rsidRPr="00E6628B">
        <w:rPr>
          <w:rFonts w:ascii="Arial" w:eastAsia="Times New Roman" w:hAnsi="Arial" w:cs="Arial"/>
          <w:i/>
          <w:iCs/>
          <w:color w:val="474747"/>
          <w:szCs w:val="27"/>
          <w:lang w:eastAsia="hu-HU"/>
        </w:rPr>
        <w:t>) </w:t>
      </w:r>
      <w:r w:rsidRPr="00E6628B">
        <w:rPr>
          <w:rFonts w:ascii="Arial" w:eastAsia="Times New Roman" w:hAnsi="Arial" w:cs="Arial"/>
          <w:color w:val="474747"/>
          <w:szCs w:val="27"/>
          <w:lang w:eastAsia="hu-HU"/>
        </w:rPr>
        <w:t>Idegen nyelv (a nyelv megjelölésével),</w:t>
      </w:r>
    </w:p>
    <w:p w:rsidR="00E6628B" w:rsidRPr="00E6628B" w:rsidRDefault="00E6628B" w:rsidP="00E6628B">
      <w:pPr>
        <w:spacing w:after="0" w:line="405" w:lineRule="atLeast"/>
        <w:ind w:firstLine="240"/>
        <w:jc w:val="both"/>
        <w:rPr>
          <w:rFonts w:ascii="Arial" w:eastAsia="Times New Roman" w:hAnsi="Arial" w:cs="Arial"/>
          <w:color w:val="474747"/>
          <w:szCs w:val="27"/>
          <w:lang w:eastAsia="hu-HU"/>
        </w:rPr>
      </w:pPr>
      <w:proofErr w:type="spellStart"/>
      <w:r w:rsidRPr="00E6628B">
        <w:rPr>
          <w:rFonts w:ascii="Arial" w:eastAsia="Times New Roman" w:hAnsi="Arial" w:cs="Arial"/>
          <w:i/>
          <w:iCs/>
          <w:color w:val="474747"/>
          <w:szCs w:val="27"/>
          <w:lang w:eastAsia="hu-HU"/>
        </w:rPr>
        <w:t>ae</w:t>
      </w:r>
      <w:proofErr w:type="spellEnd"/>
      <w:r w:rsidRPr="00E6628B">
        <w:rPr>
          <w:rFonts w:ascii="Arial" w:eastAsia="Times New Roman" w:hAnsi="Arial" w:cs="Arial"/>
          <w:i/>
          <w:iCs/>
          <w:color w:val="474747"/>
          <w:szCs w:val="27"/>
          <w:lang w:eastAsia="hu-HU"/>
        </w:rPr>
        <w:t>) </w:t>
      </w:r>
      <w:r w:rsidRPr="00E6628B">
        <w:rPr>
          <w:rFonts w:ascii="Arial" w:eastAsia="Times New Roman" w:hAnsi="Arial" w:cs="Arial"/>
          <w:color w:val="474747"/>
          <w:szCs w:val="27"/>
          <w:lang w:eastAsia="hu-HU"/>
        </w:rPr>
        <w:t>Matematika,</w:t>
      </w:r>
    </w:p>
    <w:p w:rsidR="00E6628B" w:rsidRPr="00E6628B" w:rsidRDefault="00E6628B" w:rsidP="00E6628B">
      <w:pPr>
        <w:spacing w:after="0" w:line="405" w:lineRule="atLeast"/>
        <w:ind w:firstLine="240"/>
        <w:jc w:val="both"/>
        <w:rPr>
          <w:rFonts w:ascii="Arial" w:eastAsia="Times New Roman" w:hAnsi="Arial" w:cs="Arial"/>
          <w:color w:val="474747"/>
          <w:szCs w:val="27"/>
          <w:lang w:eastAsia="hu-HU"/>
        </w:rPr>
      </w:pPr>
      <w:proofErr w:type="spellStart"/>
      <w:r w:rsidRPr="00E6628B">
        <w:rPr>
          <w:rFonts w:ascii="Arial" w:eastAsia="Times New Roman" w:hAnsi="Arial" w:cs="Arial"/>
          <w:i/>
          <w:iCs/>
          <w:color w:val="474747"/>
          <w:szCs w:val="27"/>
          <w:lang w:eastAsia="hu-HU"/>
        </w:rPr>
        <w:t>af</w:t>
      </w:r>
      <w:proofErr w:type="spellEnd"/>
      <w:r w:rsidRPr="00E6628B">
        <w:rPr>
          <w:rFonts w:ascii="Arial" w:eastAsia="Times New Roman" w:hAnsi="Arial" w:cs="Arial"/>
          <w:i/>
          <w:iCs/>
          <w:color w:val="474747"/>
          <w:szCs w:val="27"/>
          <w:lang w:eastAsia="hu-HU"/>
        </w:rPr>
        <w:t>) </w:t>
      </w:r>
      <w:r w:rsidRPr="00E6628B">
        <w:rPr>
          <w:rFonts w:ascii="Arial" w:eastAsia="Times New Roman" w:hAnsi="Arial" w:cs="Arial"/>
          <w:color w:val="474747"/>
          <w:szCs w:val="27"/>
          <w:lang w:eastAsia="hu-HU"/>
        </w:rPr>
        <w:t>Történelem társadalmi és állampolgári ismeretek, Társadalmi, állampolgári és gazdasági ismeretek, Hon- és népismeret,</w:t>
      </w:r>
    </w:p>
    <w:p w:rsidR="00E6628B" w:rsidRPr="00E6628B" w:rsidRDefault="00E6628B" w:rsidP="00E6628B">
      <w:pPr>
        <w:spacing w:after="0" w:line="405" w:lineRule="atLeast"/>
        <w:ind w:firstLine="240"/>
        <w:jc w:val="both"/>
        <w:rPr>
          <w:rFonts w:ascii="Arial" w:eastAsia="Times New Roman" w:hAnsi="Arial" w:cs="Arial"/>
          <w:color w:val="474747"/>
          <w:szCs w:val="27"/>
          <w:lang w:eastAsia="hu-HU"/>
        </w:rPr>
      </w:pPr>
      <w:proofErr w:type="spellStart"/>
      <w:r w:rsidRPr="00E6628B">
        <w:rPr>
          <w:rFonts w:ascii="Arial" w:eastAsia="Times New Roman" w:hAnsi="Arial" w:cs="Arial"/>
          <w:i/>
          <w:iCs/>
          <w:color w:val="474747"/>
          <w:szCs w:val="27"/>
          <w:lang w:eastAsia="hu-HU"/>
        </w:rPr>
        <w:t>ag</w:t>
      </w:r>
      <w:proofErr w:type="spellEnd"/>
      <w:r w:rsidRPr="00E6628B">
        <w:rPr>
          <w:rFonts w:ascii="Arial" w:eastAsia="Times New Roman" w:hAnsi="Arial" w:cs="Arial"/>
          <w:i/>
          <w:iCs/>
          <w:color w:val="474747"/>
          <w:szCs w:val="27"/>
          <w:lang w:eastAsia="hu-HU"/>
        </w:rPr>
        <w:t>) </w:t>
      </w:r>
      <w:r w:rsidRPr="00E6628B">
        <w:rPr>
          <w:rFonts w:ascii="Arial" w:eastAsia="Times New Roman" w:hAnsi="Arial" w:cs="Arial"/>
          <w:color w:val="474747"/>
          <w:szCs w:val="27"/>
          <w:lang w:eastAsia="hu-HU"/>
        </w:rPr>
        <w:t>Erkölcstan, Etika, Filozófia,</w:t>
      </w:r>
    </w:p>
    <w:p w:rsidR="00E6628B" w:rsidRPr="00E6628B" w:rsidRDefault="00E6628B" w:rsidP="00E6628B">
      <w:pPr>
        <w:spacing w:after="0" w:line="405" w:lineRule="atLeast"/>
        <w:ind w:firstLine="240"/>
        <w:jc w:val="both"/>
        <w:rPr>
          <w:rFonts w:ascii="Arial" w:eastAsia="Times New Roman" w:hAnsi="Arial" w:cs="Arial"/>
          <w:color w:val="474747"/>
          <w:szCs w:val="27"/>
          <w:lang w:eastAsia="hu-HU"/>
        </w:rPr>
      </w:pPr>
      <w:proofErr w:type="gramStart"/>
      <w:r w:rsidRPr="00E6628B">
        <w:rPr>
          <w:rFonts w:ascii="Arial" w:eastAsia="Times New Roman" w:hAnsi="Arial" w:cs="Arial"/>
          <w:i/>
          <w:iCs/>
          <w:color w:val="474747"/>
          <w:szCs w:val="27"/>
          <w:lang w:eastAsia="hu-HU"/>
        </w:rPr>
        <w:t>ah</w:t>
      </w:r>
      <w:proofErr w:type="gramEnd"/>
      <w:r w:rsidRPr="00E6628B">
        <w:rPr>
          <w:rFonts w:ascii="Arial" w:eastAsia="Times New Roman" w:hAnsi="Arial" w:cs="Arial"/>
          <w:i/>
          <w:iCs/>
          <w:color w:val="474747"/>
          <w:szCs w:val="27"/>
          <w:lang w:eastAsia="hu-HU"/>
        </w:rPr>
        <w:t>) </w:t>
      </w:r>
      <w:r w:rsidRPr="00E6628B">
        <w:rPr>
          <w:rFonts w:ascii="Arial" w:eastAsia="Times New Roman" w:hAnsi="Arial" w:cs="Arial"/>
          <w:color w:val="474747"/>
          <w:szCs w:val="27"/>
          <w:lang w:eastAsia="hu-HU"/>
        </w:rPr>
        <w:t>Biológia, Egészségtan, Természetismeret,</w:t>
      </w:r>
    </w:p>
    <w:p w:rsidR="00E6628B" w:rsidRPr="00E6628B" w:rsidRDefault="00E6628B" w:rsidP="00E6628B">
      <w:pPr>
        <w:spacing w:after="0" w:line="405" w:lineRule="atLeast"/>
        <w:ind w:firstLine="240"/>
        <w:jc w:val="both"/>
        <w:rPr>
          <w:rFonts w:ascii="Arial" w:eastAsia="Times New Roman" w:hAnsi="Arial" w:cs="Arial"/>
          <w:color w:val="474747"/>
          <w:szCs w:val="27"/>
          <w:lang w:eastAsia="hu-HU"/>
        </w:rPr>
      </w:pPr>
      <w:proofErr w:type="spellStart"/>
      <w:r w:rsidRPr="00E6628B">
        <w:rPr>
          <w:rFonts w:ascii="Arial" w:eastAsia="Times New Roman" w:hAnsi="Arial" w:cs="Arial"/>
          <w:i/>
          <w:iCs/>
          <w:color w:val="474747"/>
          <w:szCs w:val="27"/>
          <w:lang w:eastAsia="hu-HU"/>
        </w:rPr>
        <w:t>ai</w:t>
      </w:r>
      <w:proofErr w:type="spellEnd"/>
      <w:r w:rsidRPr="00E6628B">
        <w:rPr>
          <w:rFonts w:ascii="Arial" w:eastAsia="Times New Roman" w:hAnsi="Arial" w:cs="Arial"/>
          <w:i/>
          <w:iCs/>
          <w:color w:val="474747"/>
          <w:szCs w:val="27"/>
          <w:lang w:eastAsia="hu-HU"/>
        </w:rPr>
        <w:t>) </w:t>
      </w:r>
      <w:r w:rsidRPr="00E6628B">
        <w:rPr>
          <w:rFonts w:ascii="Arial" w:eastAsia="Times New Roman" w:hAnsi="Arial" w:cs="Arial"/>
          <w:color w:val="474747"/>
          <w:szCs w:val="27"/>
          <w:lang w:eastAsia="hu-HU"/>
        </w:rPr>
        <w:t>Fizika, Természetismeret,</w:t>
      </w:r>
    </w:p>
    <w:p w:rsidR="00E6628B" w:rsidRPr="00E6628B" w:rsidRDefault="00E6628B" w:rsidP="00E6628B">
      <w:pPr>
        <w:spacing w:after="0" w:line="405" w:lineRule="atLeast"/>
        <w:ind w:firstLine="240"/>
        <w:jc w:val="both"/>
        <w:rPr>
          <w:rFonts w:ascii="Arial" w:eastAsia="Times New Roman" w:hAnsi="Arial" w:cs="Arial"/>
          <w:color w:val="474747"/>
          <w:szCs w:val="27"/>
          <w:lang w:eastAsia="hu-HU"/>
        </w:rPr>
      </w:pPr>
      <w:proofErr w:type="gramStart"/>
      <w:r w:rsidRPr="00E6628B">
        <w:rPr>
          <w:rFonts w:ascii="Arial" w:eastAsia="Times New Roman" w:hAnsi="Arial" w:cs="Arial"/>
          <w:i/>
          <w:iCs/>
          <w:color w:val="474747"/>
          <w:szCs w:val="27"/>
          <w:lang w:eastAsia="hu-HU"/>
        </w:rPr>
        <w:t>aj</w:t>
      </w:r>
      <w:proofErr w:type="gramEnd"/>
      <w:r w:rsidRPr="00E6628B">
        <w:rPr>
          <w:rFonts w:ascii="Arial" w:eastAsia="Times New Roman" w:hAnsi="Arial" w:cs="Arial"/>
          <w:i/>
          <w:iCs/>
          <w:color w:val="474747"/>
          <w:szCs w:val="27"/>
          <w:lang w:eastAsia="hu-HU"/>
        </w:rPr>
        <w:t>) </w:t>
      </w:r>
      <w:r w:rsidRPr="00E6628B">
        <w:rPr>
          <w:rFonts w:ascii="Arial" w:eastAsia="Times New Roman" w:hAnsi="Arial" w:cs="Arial"/>
          <w:color w:val="474747"/>
          <w:szCs w:val="27"/>
          <w:lang w:eastAsia="hu-HU"/>
        </w:rPr>
        <w:t>Kémia, Természetismeret,</w:t>
      </w:r>
    </w:p>
    <w:p w:rsidR="00E6628B" w:rsidRPr="00E6628B" w:rsidRDefault="00E6628B" w:rsidP="00E6628B">
      <w:pPr>
        <w:spacing w:after="0" w:line="405" w:lineRule="atLeast"/>
        <w:ind w:firstLine="240"/>
        <w:jc w:val="both"/>
        <w:rPr>
          <w:rFonts w:ascii="Arial" w:eastAsia="Times New Roman" w:hAnsi="Arial" w:cs="Arial"/>
          <w:color w:val="474747"/>
          <w:szCs w:val="27"/>
          <w:lang w:eastAsia="hu-HU"/>
        </w:rPr>
      </w:pPr>
      <w:proofErr w:type="spellStart"/>
      <w:r w:rsidRPr="00E6628B">
        <w:rPr>
          <w:rFonts w:ascii="Arial" w:eastAsia="Times New Roman" w:hAnsi="Arial" w:cs="Arial"/>
          <w:i/>
          <w:iCs/>
          <w:color w:val="474747"/>
          <w:szCs w:val="27"/>
          <w:lang w:eastAsia="hu-HU"/>
        </w:rPr>
        <w:t>ak</w:t>
      </w:r>
      <w:proofErr w:type="spellEnd"/>
      <w:r w:rsidRPr="00E6628B">
        <w:rPr>
          <w:rFonts w:ascii="Arial" w:eastAsia="Times New Roman" w:hAnsi="Arial" w:cs="Arial"/>
          <w:i/>
          <w:iCs/>
          <w:color w:val="474747"/>
          <w:szCs w:val="27"/>
          <w:lang w:eastAsia="hu-HU"/>
        </w:rPr>
        <w:t>) </w:t>
      </w:r>
      <w:r w:rsidRPr="00E6628B">
        <w:rPr>
          <w:rFonts w:ascii="Arial" w:eastAsia="Times New Roman" w:hAnsi="Arial" w:cs="Arial"/>
          <w:color w:val="474747"/>
          <w:szCs w:val="27"/>
          <w:lang w:eastAsia="hu-HU"/>
        </w:rPr>
        <w:t>Földrajz, Természetismeret,</w:t>
      </w:r>
    </w:p>
    <w:p w:rsidR="00E6628B" w:rsidRPr="00E6628B" w:rsidRDefault="00E6628B" w:rsidP="00E6628B">
      <w:pPr>
        <w:spacing w:after="0" w:line="405" w:lineRule="atLeast"/>
        <w:ind w:firstLine="240"/>
        <w:jc w:val="both"/>
        <w:rPr>
          <w:rFonts w:ascii="Arial" w:eastAsia="Times New Roman" w:hAnsi="Arial" w:cs="Arial"/>
          <w:color w:val="474747"/>
          <w:szCs w:val="27"/>
          <w:lang w:eastAsia="hu-HU"/>
        </w:rPr>
      </w:pPr>
      <w:proofErr w:type="spellStart"/>
      <w:proofErr w:type="gramStart"/>
      <w:r w:rsidRPr="00E6628B">
        <w:rPr>
          <w:rFonts w:ascii="Arial" w:eastAsia="Times New Roman" w:hAnsi="Arial" w:cs="Arial"/>
          <w:i/>
          <w:iCs/>
          <w:color w:val="474747"/>
          <w:szCs w:val="27"/>
          <w:lang w:eastAsia="hu-HU"/>
        </w:rPr>
        <w:t>al</w:t>
      </w:r>
      <w:proofErr w:type="spellEnd"/>
      <w:proofErr w:type="gramEnd"/>
      <w:r w:rsidRPr="00E6628B">
        <w:rPr>
          <w:rFonts w:ascii="Arial" w:eastAsia="Times New Roman" w:hAnsi="Arial" w:cs="Arial"/>
          <w:i/>
          <w:iCs/>
          <w:color w:val="474747"/>
          <w:szCs w:val="27"/>
          <w:lang w:eastAsia="hu-HU"/>
        </w:rPr>
        <w:t>) </w:t>
      </w:r>
      <w:r w:rsidRPr="00E6628B">
        <w:rPr>
          <w:rFonts w:ascii="Arial" w:eastAsia="Times New Roman" w:hAnsi="Arial" w:cs="Arial"/>
          <w:color w:val="474747"/>
          <w:szCs w:val="27"/>
          <w:lang w:eastAsia="hu-HU"/>
        </w:rPr>
        <w:t>Művészetek,</w:t>
      </w:r>
    </w:p>
    <w:p w:rsidR="00E6628B" w:rsidRPr="00E6628B" w:rsidRDefault="00E6628B" w:rsidP="00E6628B">
      <w:pPr>
        <w:spacing w:after="0" w:line="405" w:lineRule="atLeast"/>
        <w:ind w:firstLine="240"/>
        <w:jc w:val="both"/>
        <w:rPr>
          <w:rFonts w:ascii="Arial" w:eastAsia="Times New Roman" w:hAnsi="Arial" w:cs="Arial"/>
          <w:color w:val="474747"/>
          <w:szCs w:val="27"/>
          <w:lang w:eastAsia="hu-HU"/>
        </w:rPr>
      </w:pPr>
      <w:r w:rsidRPr="00E6628B">
        <w:rPr>
          <w:rFonts w:ascii="Arial" w:eastAsia="Times New Roman" w:hAnsi="Arial" w:cs="Arial"/>
          <w:i/>
          <w:iCs/>
          <w:color w:val="474747"/>
          <w:szCs w:val="27"/>
          <w:lang w:eastAsia="hu-HU"/>
        </w:rPr>
        <w:t>am) </w:t>
      </w:r>
      <w:r w:rsidRPr="00E6628B">
        <w:rPr>
          <w:rFonts w:ascii="Arial" w:eastAsia="Times New Roman" w:hAnsi="Arial" w:cs="Arial"/>
          <w:color w:val="474747"/>
          <w:szCs w:val="27"/>
          <w:lang w:eastAsia="hu-HU"/>
        </w:rPr>
        <w:t>Informatika,</w:t>
      </w:r>
    </w:p>
    <w:p w:rsidR="00E6628B" w:rsidRPr="00E6628B" w:rsidRDefault="00E6628B" w:rsidP="00E6628B">
      <w:pPr>
        <w:spacing w:after="0" w:line="405" w:lineRule="atLeast"/>
        <w:ind w:firstLine="240"/>
        <w:jc w:val="both"/>
        <w:rPr>
          <w:rFonts w:ascii="Arial" w:eastAsia="Times New Roman" w:hAnsi="Arial" w:cs="Arial"/>
          <w:color w:val="474747"/>
          <w:szCs w:val="27"/>
          <w:lang w:eastAsia="hu-HU"/>
        </w:rPr>
      </w:pPr>
      <w:r w:rsidRPr="00E6628B">
        <w:rPr>
          <w:rFonts w:ascii="Arial" w:eastAsia="Times New Roman" w:hAnsi="Arial" w:cs="Arial"/>
          <w:i/>
          <w:iCs/>
          <w:color w:val="474747"/>
          <w:szCs w:val="27"/>
          <w:lang w:eastAsia="hu-HU"/>
        </w:rPr>
        <w:lastRenderedPageBreak/>
        <w:t>an) </w:t>
      </w:r>
      <w:r w:rsidRPr="00E6628B">
        <w:rPr>
          <w:rFonts w:ascii="Arial" w:eastAsia="Times New Roman" w:hAnsi="Arial" w:cs="Arial"/>
          <w:color w:val="474747"/>
          <w:szCs w:val="27"/>
          <w:lang w:eastAsia="hu-HU"/>
        </w:rPr>
        <w:t>Technika, Életvitel és gyakorlat,</w:t>
      </w:r>
    </w:p>
    <w:p w:rsidR="00E6628B" w:rsidRPr="00E6628B" w:rsidRDefault="00E6628B" w:rsidP="00E6628B">
      <w:pPr>
        <w:spacing w:after="0" w:line="405" w:lineRule="atLeast"/>
        <w:ind w:firstLine="240"/>
        <w:jc w:val="both"/>
        <w:rPr>
          <w:rFonts w:ascii="Arial" w:eastAsia="Times New Roman" w:hAnsi="Arial" w:cs="Arial"/>
          <w:color w:val="474747"/>
          <w:szCs w:val="27"/>
          <w:lang w:eastAsia="hu-HU"/>
        </w:rPr>
      </w:pPr>
      <w:proofErr w:type="spellStart"/>
      <w:r w:rsidRPr="00E6628B">
        <w:rPr>
          <w:rFonts w:ascii="Arial" w:eastAsia="Times New Roman" w:hAnsi="Arial" w:cs="Arial"/>
          <w:i/>
          <w:iCs/>
          <w:color w:val="474747"/>
          <w:szCs w:val="27"/>
          <w:lang w:eastAsia="hu-HU"/>
        </w:rPr>
        <w:t>ao</w:t>
      </w:r>
      <w:proofErr w:type="spellEnd"/>
      <w:r w:rsidRPr="00E6628B">
        <w:rPr>
          <w:rFonts w:ascii="Arial" w:eastAsia="Times New Roman" w:hAnsi="Arial" w:cs="Arial"/>
          <w:i/>
          <w:iCs/>
          <w:color w:val="474747"/>
          <w:szCs w:val="27"/>
          <w:lang w:eastAsia="hu-HU"/>
        </w:rPr>
        <w:t>) </w:t>
      </w:r>
      <w:r w:rsidRPr="00E6628B">
        <w:rPr>
          <w:rFonts w:ascii="Arial" w:eastAsia="Times New Roman" w:hAnsi="Arial" w:cs="Arial"/>
          <w:color w:val="474747"/>
          <w:szCs w:val="27"/>
          <w:lang w:eastAsia="hu-HU"/>
        </w:rPr>
        <w:t>Testnevelés és sport,</w:t>
      </w:r>
    </w:p>
    <w:p w:rsidR="00E6628B" w:rsidRPr="00E6628B" w:rsidRDefault="00E6628B" w:rsidP="00E6628B">
      <w:pPr>
        <w:spacing w:after="0" w:line="405" w:lineRule="atLeast"/>
        <w:ind w:firstLine="240"/>
        <w:jc w:val="both"/>
        <w:rPr>
          <w:rFonts w:ascii="Arial" w:eastAsia="Times New Roman" w:hAnsi="Arial" w:cs="Arial"/>
          <w:color w:val="474747"/>
          <w:szCs w:val="27"/>
          <w:lang w:eastAsia="hu-HU"/>
        </w:rPr>
      </w:pPr>
      <w:proofErr w:type="spellStart"/>
      <w:r w:rsidRPr="00E6628B">
        <w:rPr>
          <w:rFonts w:ascii="Arial" w:eastAsia="Times New Roman" w:hAnsi="Arial" w:cs="Arial"/>
          <w:i/>
          <w:iCs/>
          <w:color w:val="474747"/>
          <w:szCs w:val="27"/>
          <w:lang w:eastAsia="hu-HU"/>
        </w:rPr>
        <w:t>ap</w:t>
      </w:r>
      <w:proofErr w:type="spellEnd"/>
      <w:r w:rsidRPr="00E6628B">
        <w:rPr>
          <w:rFonts w:ascii="Arial" w:eastAsia="Times New Roman" w:hAnsi="Arial" w:cs="Arial"/>
          <w:i/>
          <w:iCs/>
          <w:color w:val="474747"/>
          <w:szCs w:val="27"/>
          <w:lang w:eastAsia="hu-HU"/>
        </w:rPr>
        <w:t>) </w:t>
      </w:r>
      <w:r w:rsidRPr="00E6628B">
        <w:rPr>
          <w:rFonts w:ascii="Arial" w:eastAsia="Times New Roman" w:hAnsi="Arial" w:cs="Arial"/>
          <w:color w:val="474747"/>
          <w:szCs w:val="27"/>
          <w:lang w:eastAsia="hu-HU"/>
        </w:rPr>
        <w:t>Alapfokú művészetoktatási,</w:t>
      </w:r>
    </w:p>
    <w:p w:rsidR="00E6628B" w:rsidRPr="00E6628B" w:rsidRDefault="00E6628B" w:rsidP="00E6628B">
      <w:pPr>
        <w:spacing w:after="0" w:line="405" w:lineRule="atLeast"/>
        <w:ind w:firstLine="240"/>
        <w:jc w:val="both"/>
        <w:rPr>
          <w:rFonts w:ascii="Arial" w:eastAsia="Times New Roman" w:hAnsi="Arial" w:cs="Arial"/>
          <w:color w:val="474747"/>
          <w:szCs w:val="27"/>
          <w:lang w:eastAsia="hu-HU"/>
        </w:rPr>
      </w:pPr>
      <w:proofErr w:type="spellStart"/>
      <w:r w:rsidRPr="00E6628B">
        <w:rPr>
          <w:rFonts w:ascii="Arial" w:eastAsia="Times New Roman" w:hAnsi="Arial" w:cs="Arial"/>
          <w:i/>
          <w:iCs/>
          <w:color w:val="474747"/>
          <w:szCs w:val="27"/>
          <w:lang w:eastAsia="hu-HU"/>
        </w:rPr>
        <w:t>ar</w:t>
      </w:r>
      <w:proofErr w:type="spellEnd"/>
      <w:r w:rsidRPr="00E6628B">
        <w:rPr>
          <w:rFonts w:ascii="Arial" w:eastAsia="Times New Roman" w:hAnsi="Arial" w:cs="Arial"/>
          <w:i/>
          <w:iCs/>
          <w:color w:val="474747"/>
          <w:szCs w:val="27"/>
          <w:lang w:eastAsia="hu-HU"/>
        </w:rPr>
        <w:t>) </w:t>
      </w:r>
      <w:r w:rsidRPr="00E6628B">
        <w:rPr>
          <w:rFonts w:ascii="Arial" w:eastAsia="Times New Roman" w:hAnsi="Arial" w:cs="Arial"/>
          <w:color w:val="474747"/>
          <w:szCs w:val="27"/>
          <w:lang w:eastAsia="hu-HU"/>
        </w:rPr>
        <w:t>Szakképzési (a szakmacsoport megnevezésével),</w:t>
      </w:r>
    </w:p>
    <w:p w:rsidR="00E6628B" w:rsidRPr="00E6628B" w:rsidRDefault="00E6628B" w:rsidP="00E6628B">
      <w:pPr>
        <w:spacing w:after="0" w:line="405" w:lineRule="atLeast"/>
        <w:ind w:firstLine="240"/>
        <w:jc w:val="both"/>
        <w:rPr>
          <w:rFonts w:ascii="Arial" w:eastAsia="Times New Roman" w:hAnsi="Arial" w:cs="Arial"/>
          <w:color w:val="474747"/>
          <w:szCs w:val="27"/>
          <w:lang w:eastAsia="hu-HU"/>
        </w:rPr>
      </w:pPr>
      <w:proofErr w:type="spellStart"/>
      <w:r w:rsidRPr="00E6628B">
        <w:rPr>
          <w:rFonts w:ascii="Arial" w:eastAsia="Times New Roman" w:hAnsi="Arial" w:cs="Arial"/>
          <w:i/>
          <w:iCs/>
          <w:color w:val="474747"/>
          <w:szCs w:val="27"/>
          <w:lang w:eastAsia="hu-HU"/>
        </w:rPr>
        <w:t>as</w:t>
      </w:r>
      <w:proofErr w:type="spellEnd"/>
      <w:r w:rsidRPr="00E6628B">
        <w:rPr>
          <w:rFonts w:ascii="Arial" w:eastAsia="Times New Roman" w:hAnsi="Arial" w:cs="Arial"/>
          <w:i/>
          <w:iCs/>
          <w:color w:val="474747"/>
          <w:szCs w:val="27"/>
          <w:lang w:eastAsia="hu-HU"/>
        </w:rPr>
        <w:t>) </w:t>
      </w:r>
      <w:r w:rsidRPr="00E6628B">
        <w:rPr>
          <w:rFonts w:ascii="Arial" w:eastAsia="Times New Roman" w:hAnsi="Arial" w:cs="Arial"/>
          <w:color w:val="474747"/>
          <w:szCs w:val="27"/>
          <w:lang w:eastAsia="hu-HU"/>
        </w:rPr>
        <w:t>Kollégiumi,</w:t>
      </w:r>
    </w:p>
    <w:p w:rsidR="00E6628B" w:rsidRPr="00E6628B" w:rsidRDefault="00E6628B" w:rsidP="00E6628B">
      <w:pPr>
        <w:spacing w:after="0" w:line="405" w:lineRule="atLeast"/>
        <w:ind w:firstLine="240"/>
        <w:jc w:val="both"/>
        <w:rPr>
          <w:rFonts w:ascii="Arial" w:eastAsia="Times New Roman" w:hAnsi="Arial" w:cs="Arial"/>
          <w:color w:val="474747"/>
          <w:szCs w:val="27"/>
          <w:lang w:eastAsia="hu-HU"/>
        </w:rPr>
      </w:pPr>
      <w:proofErr w:type="spellStart"/>
      <w:r w:rsidRPr="00E6628B">
        <w:rPr>
          <w:rFonts w:ascii="Arial" w:eastAsia="Times New Roman" w:hAnsi="Arial" w:cs="Arial"/>
          <w:i/>
          <w:iCs/>
          <w:color w:val="474747"/>
          <w:szCs w:val="27"/>
          <w:lang w:eastAsia="hu-HU"/>
        </w:rPr>
        <w:t>at</w:t>
      </w:r>
      <w:proofErr w:type="spellEnd"/>
      <w:r w:rsidRPr="00E6628B">
        <w:rPr>
          <w:rFonts w:ascii="Arial" w:eastAsia="Times New Roman" w:hAnsi="Arial" w:cs="Arial"/>
          <w:i/>
          <w:iCs/>
          <w:color w:val="474747"/>
          <w:szCs w:val="27"/>
          <w:lang w:eastAsia="hu-HU"/>
        </w:rPr>
        <w:t>) </w:t>
      </w:r>
      <w:r w:rsidRPr="00E6628B">
        <w:rPr>
          <w:rFonts w:ascii="Arial" w:eastAsia="Times New Roman" w:hAnsi="Arial" w:cs="Arial"/>
          <w:color w:val="474747"/>
          <w:szCs w:val="27"/>
          <w:lang w:eastAsia="hu-HU"/>
        </w:rPr>
        <w:t>Iskolai könyvtári,</w:t>
      </w:r>
    </w:p>
    <w:p w:rsidR="00E6628B" w:rsidRPr="00E6628B" w:rsidRDefault="00E6628B" w:rsidP="00E6628B">
      <w:pPr>
        <w:spacing w:after="0" w:line="405" w:lineRule="atLeast"/>
        <w:ind w:firstLine="240"/>
        <w:jc w:val="both"/>
        <w:rPr>
          <w:rFonts w:ascii="Arial" w:eastAsia="Times New Roman" w:hAnsi="Arial" w:cs="Arial"/>
          <w:color w:val="474747"/>
          <w:szCs w:val="27"/>
          <w:lang w:eastAsia="hu-HU"/>
        </w:rPr>
      </w:pPr>
      <w:r w:rsidRPr="00E6628B">
        <w:rPr>
          <w:rFonts w:ascii="Arial" w:eastAsia="Times New Roman" w:hAnsi="Arial" w:cs="Arial"/>
          <w:i/>
          <w:iCs/>
          <w:color w:val="474747"/>
          <w:szCs w:val="27"/>
          <w:lang w:eastAsia="hu-HU"/>
        </w:rPr>
        <w:t>b) </w:t>
      </w:r>
      <w:r w:rsidRPr="00E6628B">
        <w:rPr>
          <w:rFonts w:ascii="Arial" w:eastAsia="Times New Roman" w:hAnsi="Arial" w:cs="Arial"/>
          <w:color w:val="474747"/>
          <w:szCs w:val="27"/>
          <w:lang w:eastAsia="hu-HU"/>
        </w:rPr>
        <w:t>Nemzetiségi szakterület (a nyelv megjelölésével),</w:t>
      </w:r>
    </w:p>
    <w:p w:rsidR="00E6628B" w:rsidRPr="00E6628B" w:rsidRDefault="00E6628B" w:rsidP="00E6628B">
      <w:pPr>
        <w:spacing w:after="0" w:line="405" w:lineRule="atLeast"/>
        <w:ind w:firstLine="240"/>
        <w:jc w:val="both"/>
        <w:rPr>
          <w:rFonts w:ascii="Arial" w:eastAsia="Times New Roman" w:hAnsi="Arial" w:cs="Arial"/>
          <w:color w:val="474747"/>
          <w:szCs w:val="27"/>
          <w:lang w:eastAsia="hu-HU"/>
        </w:rPr>
      </w:pPr>
      <w:r w:rsidRPr="00E6628B">
        <w:rPr>
          <w:rFonts w:ascii="Arial" w:eastAsia="Times New Roman" w:hAnsi="Arial" w:cs="Arial"/>
          <w:i/>
          <w:iCs/>
          <w:color w:val="474747"/>
          <w:szCs w:val="27"/>
          <w:lang w:eastAsia="hu-HU"/>
        </w:rPr>
        <w:t>c) </w:t>
      </w:r>
      <w:r w:rsidRPr="00E6628B">
        <w:rPr>
          <w:rFonts w:ascii="Arial" w:eastAsia="Times New Roman" w:hAnsi="Arial" w:cs="Arial"/>
          <w:color w:val="474747"/>
          <w:szCs w:val="27"/>
          <w:lang w:eastAsia="hu-HU"/>
        </w:rPr>
        <w:t>Intézményfejlesztési szakterület,</w:t>
      </w:r>
    </w:p>
    <w:p w:rsidR="00E6628B" w:rsidRPr="00E6628B" w:rsidRDefault="00E6628B" w:rsidP="00E6628B">
      <w:pPr>
        <w:spacing w:after="0" w:line="405" w:lineRule="atLeast"/>
        <w:ind w:firstLine="240"/>
        <w:jc w:val="both"/>
        <w:rPr>
          <w:rFonts w:ascii="Arial" w:eastAsia="Times New Roman" w:hAnsi="Arial" w:cs="Arial"/>
          <w:color w:val="474747"/>
          <w:szCs w:val="27"/>
          <w:lang w:eastAsia="hu-HU"/>
        </w:rPr>
      </w:pPr>
      <w:r w:rsidRPr="00E6628B">
        <w:rPr>
          <w:rFonts w:ascii="Arial" w:eastAsia="Times New Roman" w:hAnsi="Arial" w:cs="Arial"/>
          <w:i/>
          <w:iCs/>
          <w:color w:val="474747"/>
          <w:szCs w:val="27"/>
          <w:lang w:eastAsia="hu-HU"/>
        </w:rPr>
        <w:t>d) </w:t>
      </w:r>
      <w:r w:rsidRPr="00E6628B">
        <w:rPr>
          <w:rFonts w:ascii="Arial" w:eastAsia="Times New Roman" w:hAnsi="Arial" w:cs="Arial"/>
          <w:color w:val="474747"/>
          <w:szCs w:val="27"/>
          <w:lang w:eastAsia="hu-HU"/>
        </w:rPr>
        <w:t>Kiemelt figyelmet igénylő gyermek, tanuló nevelésének, oktatásának segítése szakterület,</w:t>
      </w:r>
    </w:p>
    <w:p w:rsidR="00E6628B" w:rsidRPr="00E6628B" w:rsidRDefault="00E6628B" w:rsidP="00E6628B">
      <w:pPr>
        <w:spacing w:after="0" w:line="405" w:lineRule="atLeast"/>
        <w:ind w:firstLine="240"/>
        <w:jc w:val="both"/>
        <w:rPr>
          <w:rFonts w:ascii="Arial" w:eastAsia="Times New Roman" w:hAnsi="Arial" w:cs="Arial"/>
          <w:color w:val="474747"/>
          <w:szCs w:val="27"/>
          <w:lang w:eastAsia="hu-HU"/>
        </w:rPr>
      </w:pPr>
      <w:proofErr w:type="gramStart"/>
      <w:r w:rsidRPr="00E6628B">
        <w:rPr>
          <w:rFonts w:ascii="Arial" w:eastAsia="Times New Roman" w:hAnsi="Arial" w:cs="Arial"/>
          <w:i/>
          <w:iCs/>
          <w:color w:val="474747"/>
          <w:szCs w:val="27"/>
          <w:lang w:eastAsia="hu-HU"/>
        </w:rPr>
        <w:t>e</w:t>
      </w:r>
      <w:proofErr w:type="gramEnd"/>
      <w:r w:rsidRPr="00E6628B">
        <w:rPr>
          <w:rFonts w:ascii="Arial" w:eastAsia="Times New Roman" w:hAnsi="Arial" w:cs="Arial"/>
          <w:i/>
          <w:iCs/>
          <w:color w:val="474747"/>
          <w:szCs w:val="27"/>
          <w:lang w:eastAsia="hu-HU"/>
        </w:rPr>
        <w:t>) </w:t>
      </w:r>
      <w:r w:rsidRPr="00E6628B">
        <w:rPr>
          <w:rFonts w:ascii="Arial" w:eastAsia="Times New Roman" w:hAnsi="Arial" w:cs="Arial"/>
          <w:color w:val="474747"/>
          <w:szCs w:val="27"/>
          <w:lang w:eastAsia="hu-HU"/>
        </w:rPr>
        <w:t>Konfliktuskezelési szakterület,</w:t>
      </w:r>
    </w:p>
    <w:p w:rsidR="00E6628B" w:rsidRPr="00E6628B" w:rsidRDefault="00E6628B" w:rsidP="00E6628B">
      <w:pPr>
        <w:spacing w:after="0" w:line="405" w:lineRule="atLeast"/>
        <w:ind w:firstLine="240"/>
        <w:jc w:val="both"/>
        <w:rPr>
          <w:rFonts w:ascii="Arial" w:eastAsia="Times New Roman" w:hAnsi="Arial" w:cs="Arial"/>
          <w:color w:val="474747"/>
          <w:szCs w:val="27"/>
          <w:lang w:eastAsia="hu-HU"/>
        </w:rPr>
      </w:pPr>
      <w:proofErr w:type="gramStart"/>
      <w:r w:rsidRPr="00E6628B">
        <w:rPr>
          <w:rFonts w:ascii="Arial" w:eastAsia="Times New Roman" w:hAnsi="Arial" w:cs="Arial"/>
          <w:i/>
          <w:iCs/>
          <w:color w:val="474747"/>
          <w:szCs w:val="27"/>
          <w:lang w:eastAsia="hu-HU"/>
        </w:rPr>
        <w:t>f</w:t>
      </w:r>
      <w:proofErr w:type="gramEnd"/>
      <w:r w:rsidRPr="00E6628B">
        <w:rPr>
          <w:rFonts w:ascii="Arial" w:eastAsia="Times New Roman" w:hAnsi="Arial" w:cs="Arial"/>
          <w:i/>
          <w:iCs/>
          <w:color w:val="474747"/>
          <w:szCs w:val="27"/>
          <w:lang w:eastAsia="hu-HU"/>
        </w:rPr>
        <w:t>)</w:t>
      </w:r>
      <w:hyperlink r:id="rId51" w:anchor="lbj48id8e57" w:history="1">
        <w:r w:rsidRPr="00E6628B">
          <w:rPr>
            <w:rFonts w:ascii="Arial" w:eastAsia="Times New Roman" w:hAnsi="Arial" w:cs="Arial"/>
            <w:b/>
            <w:bCs/>
            <w:i/>
            <w:iCs/>
            <w:color w:val="0064A0"/>
            <w:sz w:val="16"/>
            <w:szCs w:val="20"/>
            <w:u w:val="single"/>
            <w:vertAlign w:val="superscript"/>
            <w:lang w:eastAsia="hu-HU"/>
          </w:rPr>
          <w:t>49</w:t>
        </w:r>
      </w:hyperlink>
      <w:r w:rsidRPr="00E6628B">
        <w:rPr>
          <w:rFonts w:ascii="Arial" w:eastAsia="Times New Roman" w:hAnsi="Arial" w:cs="Arial"/>
          <w:i/>
          <w:iCs/>
          <w:color w:val="474747"/>
          <w:szCs w:val="27"/>
          <w:lang w:eastAsia="hu-HU"/>
        </w:rPr>
        <w:t> </w:t>
      </w:r>
      <w:r w:rsidRPr="00E6628B">
        <w:rPr>
          <w:rFonts w:ascii="Arial" w:eastAsia="Times New Roman" w:hAnsi="Arial" w:cs="Arial"/>
          <w:color w:val="474747"/>
          <w:szCs w:val="27"/>
          <w:lang w:eastAsia="hu-HU"/>
        </w:rPr>
        <w:t>Hátrányos helyzetű gyermek, tanuló nevelésének, oktatásának segítése szakterület,</w:t>
      </w:r>
    </w:p>
    <w:p w:rsidR="00E6628B" w:rsidRPr="00E6628B" w:rsidRDefault="00E6628B" w:rsidP="00E6628B">
      <w:pPr>
        <w:spacing w:after="0" w:line="405" w:lineRule="atLeast"/>
        <w:ind w:firstLine="240"/>
        <w:jc w:val="both"/>
        <w:rPr>
          <w:rFonts w:ascii="Arial" w:eastAsia="Times New Roman" w:hAnsi="Arial" w:cs="Arial"/>
          <w:color w:val="474747"/>
          <w:szCs w:val="27"/>
          <w:lang w:eastAsia="hu-HU"/>
        </w:rPr>
      </w:pPr>
      <w:proofErr w:type="gramStart"/>
      <w:r w:rsidRPr="00E6628B">
        <w:rPr>
          <w:rFonts w:ascii="Arial" w:eastAsia="Times New Roman" w:hAnsi="Arial" w:cs="Arial"/>
          <w:i/>
          <w:iCs/>
          <w:color w:val="474747"/>
          <w:szCs w:val="27"/>
          <w:lang w:eastAsia="hu-HU"/>
        </w:rPr>
        <w:t>g</w:t>
      </w:r>
      <w:proofErr w:type="gramEnd"/>
      <w:r w:rsidRPr="00E6628B">
        <w:rPr>
          <w:rFonts w:ascii="Arial" w:eastAsia="Times New Roman" w:hAnsi="Arial" w:cs="Arial"/>
          <w:i/>
          <w:iCs/>
          <w:color w:val="474747"/>
          <w:szCs w:val="27"/>
          <w:lang w:eastAsia="hu-HU"/>
        </w:rPr>
        <w:t>) </w:t>
      </w:r>
      <w:r w:rsidRPr="00E6628B">
        <w:rPr>
          <w:rFonts w:ascii="Arial" w:eastAsia="Times New Roman" w:hAnsi="Arial" w:cs="Arial"/>
          <w:color w:val="474747"/>
          <w:szCs w:val="27"/>
          <w:lang w:eastAsia="hu-HU"/>
        </w:rPr>
        <w:t>Pedagógiai mérés-értékelési szakterület.</w:t>
      </w:r>
    </w:p>
    <w:p w:rsidR="00E6628B" w:rsidRPr="00E6628B" w:rsidRDefault="00E6628B" w:rsidP="00E6628B">
      <w:pPr>
        <w:spacing w:after="0" w:line="405" w:lineRule="atLeast"/>
        <w:ind w:firstLine="240"/>
        <w:jc w:val="both"/>
        <w:rPr>
          <w:rFonts w:ascii="Arial" w:eastAsia="Times New Roman" w:hAnsi="Arial" w:cs="Arial"/>
          <w:color w:val="474747"/>
          <w:szCs w:val="27"/>
          <w:lang w:eastAsia="hu-HU"/>
        </w:rPr>
      </w:pPr>
      <w:r w:rsidRPr="00E6628B">
        <w:rPr>
          <w:rFonts w:ascii="Arial" w:eastAsia="Times New Roman" w:hAnsi="Arial" w:cs="Arial"/>
          <w:color w:val="474747"/>
          <w:szCs w:val="27"/>
          <w:lang w:eastAsia="hu-HU"/>
        </w:rPr>
        <w:t>(5) Szaktanácsadói tevékenységet az láthat el, aki pedagógiai intézetben pedagógiai szakértő vagy pedagógiai előadó munkakörben alkalmazásban áll, vagy aki erre megbízást kapott, és szerepel a szaktanácsadói névjegyzékben.</w:t>
      </w:r>
    </w:p>
    <w:p w:rsidR="00E6628B" w:rsidRPr="00E6628B" w:rsidRDefault="00E6628B" w:rsidP="00E6628B">
      <w:pPr>
        <w:spacing w:before="100" w:beforeAutospacing="1" w:after="75" w:line="600" w:lineRule="atLeast"/>
        <w:jc w:val="center"/>
        <w:outlineLvl w:val="1"/>
        <w:rPr>
          <w:rFonts w:ascii="Arial" w:eastAsia="Times New Roman" w:hAnsi="Arial" w:cs="Arial"/>
          <w:b/>
          <w:bCs/>
          <w:i/>
          <w:iCs/>
          <w:color w:val="474747"/>
          <w:sz w:val="24"/>
          <w:szCs w:val="29"/>
          <w:lang w:eastAsia="hu-HU"/>
        </w:rPr>
      </w:pPr>
      <w:r w:rsidRPr="00E6628B">
        <w:rPr>
          <w:rFonts w:ascii="Arial" w:eastAsia="Times New Roman" w:hAnsi="Arial" w:cs="Arial"/>
          <w:b/>
          <w:bCs/>
          <w:i/>
          <w:iCs/>
          <w:color w:val="474747"/>
          <w:sz w:val="24"/>
          <w:szCs w:val="29"/>
          <w:lang w:eastAsia="hu-HU"/>
        </w:rPr>
        <w:t>7. A szaktanácsadói névjegyzék</w:t>
      </w:r>
    </w:p>
    <w:p w:rsidR="00E6628B" w:rsidRPr="00E6628B" w:rsidRDefault="00E6628B" w:rsidP="00E6628B">
      <w:pPr>
        <w:spacing w:before="100" w:beforeAutospacing="1" w:after="75" w:line="405" w:lineRule="atLeast"/>
        <w:ind w:firstLine="240"/>
        <w:jc w:val="both"/>
        <w:rPr>
          <w:rFonts w:ascii="Arial" w:eastAsia="Times New Roman" w:hAnsi="Arial" w:cs="Arial"/>
          <w:color w:val="474747"/>
          <w:szCs w:val="27"/>
          <w:lang w:eastAsia="hu-HU"/>
        </w:rPr>
      </w:pPr>
      <w:r w:rsidRPr="00E6628B">
        <w:rPr>
          <w:rFonts w:ascii="Arial" w:eastAsia="Times New Roman" w:hAnsi="Arial" w:cs="Arial"/>
          <w:b/>
          <w:bCs/>
          <w:color w:val="474747"/>
          <w:szCs w:val="27"/>
          <w:lang w:eastAsia="hu-HU"/>
        </w:rPr>
        <w:t>27. § </w:t>
      </w:r>
      <w:r w:rsidRPr="00E6628B">
        <w:rPr>
          <w:rFonts w:ascii="Arial" w:eastAsia="Times New Roman" w:hAnsi="Arial" w:cs="Arial"/>
          <w:color w:val="474747"/>
          <w:szCs w:val="27"/>
          <w:lang w:eastAsia="hu-HU"/>
        </w:rPr>
        <w:t xml:space="preserve">(1) A szaktanácsadói névjegyzékre az kérheti felvételét, aki az </w:t>
      </w:r>
      <w:proofErr w:type="spellStart"/>
      <w:r w:rsidRPr="00E6628B">
        <w:rPr>
          <w:rFonts w:ascii="Arial" w:eastAsia="Times New Roman" w:hAnsi="Arial" w:cs="Arial"/>
          <w:color w:val="474747"/>
          <w:szCs w:val="27"/>
          <w:lang w:eastAsia="hu-HU"/>
        </w:rPr>
        <w:t>Nkt</w:t>
      </w:r>
      <w:proofErr w:type="spellEnd"/>
      <w:r w:rsidRPr="00E6628B">
        <w:rPr>
          <w:rFonts w:ascii="Arial" w:eastAsia="Times New Roman" w:hAnsi="Arial" w:cs="Arial"/>
          <w:color w:val="474747"/>
          <w:szCs w:val="27"/>
          <w:lang w:eastAsia="hu-HU"/>
        </w:rPr>
        <w:t>. 3. mellékletében meghatározott feltételeknek megfelel, pedagógus szakvizsgával rendelkezik és</w:t>
      </w:r>
    </w:p>
    <w:p w:rsidR="00E6628B" w:rsidRPr="00E6628B" w:rsidRDefault="00E6628B" w:rsidP="00E6628B">
      <w:pPr>
        <w:spacing w:after="0" w:line="405" w:lineRule="atLeast"/>
        <w:ind w:firstLine="240"/>
        <w:jc w:val="both"/>
        <w:rPr>
          <w:rFonts w:ascii="Arial" w:eastAsia="Times New Roman" w:hAnsi="Arial" w:cs="Arial"/>
          <w:color w:val="474747"/>
          <w:szCs w:val="27"/>
          <w:lang w:eastAsia="hu-HU"/>
        </w:rPr>
      </w:pPr>
      <w:proofErr w:type="gramStart"/>
      <w:r w:rsidRPr="00E6628B">
        <w:rPr>
          <w:rFonts w:ascii="Arial" w:eastAsia="Times New Roman" w:hAnsi="Arial" w:cs="Arial"/>
          <w:i/>
          <w:iCs/>
          <w:color w:val="474747"/>
          <w:szCs w:val="27"/>
          <w:lang w:eastAsia="hu-HU"/>
        </w:rPr>
        <w:t>a</w:t>
      </w:r>
      <w:proofErr w:type="gramEnd"/>
      <w:r w:rsidRPr="00E6628B">
        <w:rPr>
          <w:rFonts w:ascii="Arial" w:eastAsia="Times New Roman" w:hAnsi="Arial" w:cs="Arial"/>
          <w:i/>
          <w:iCs/>
          <w:color w:val="474747"/>
          <w:szCs w:val="27"/>
          <w:lang w:eastAsia="hu-HU"/>
        </w:rPr>
        <w:t>) </w:t>
      </w:r>
      <w:r w:rsidRPr="00E6628B">
        <w:rPr>
          <w:rFonts w:ascii="Arial" w:eastAsia="Times New Roman" w:hAnsi="Arial" w:cs="Arial"/>
          <w:color w:val="474747"/>
          <w:szCs w:val="27"/>
          <w:lang w:eastAsia="hu-HU"/>
        </w:rPr>
        <w:t>köznevelési intézményben pedagógus-munkakörben legalább tízéves szakmai gyakorlatot vagy</w:t>
      </w:r>
    </w:p>
    <w:p w:rsidR="00E6628B" w:rsidRPr="00E6628B" w:rsidRDefault="00E6628B" w:rsidP="00E6628B">
      <w:pPr>
        <w:spacing w:after="0" w:line="405" w:lineRule="atLeast"/>
        <w:ind w:firstLine="240"/>
        <w:jc w:val="both"/>
        <w:rPr>
          <w:rFonts w:ascii="Arial" w:eastAsia="Times New Roman" w:hAnsi="Arial" w:cs="Arial"/>
          <w:color w:val="474747"/>
          <w:szCs w:val="27"/>
          <w:lang w:eastAsia="hu-HU"/>
        </w:rPr>
      </w:pPr>
      <w:r w:rsidRPr="00E6628B">
        <w:rPr>
          <w:rFonts w:ascii="Arial" w:eastAsia="Times New Roman" w:hAnsi="Arial" w:cs="Arial"/>
          <w:i/>
          <w:iCs/>
          <w:color w:val="474747"/>
          <w:szCs w:val="27"/>
          <w:lang w:eastAsia="hu-HU"/>
        </w:rPr>
        <w:t>b) </w:t>
      </w:r>
      <w:r w:rsidRPr="00E6628B">
        <w:rPr>
          <w:rFonts w:ascii="Arial" w:eastAsia="Times New Roman" w:hAnsi="Arial" w:cs="Arial"/>
          <w:color w:val="474747"/>
          <w:szCs w:val="27"/>
          <w:lang w:eastAsia="hu-HU"/>
        </w:rPr>
        <w:t>a nemzetiségi nevelés-oktatásban pedagógus munkakörben legalább ötéves szakmai gyakorlatot, továbbá bármilyen köznevelési intézményben további ötéves szakmai gyakorlatot</w:t>
      </w:r>
    </w:p>
    <w:p w:rsidR="00E6628B" w:rsidRPr="00E6628B" w:rsidRDefault="00E6628B" w:rsidP="00E6628B">
      <w:pPr>
        <w:spacing w:after="0" w:line="405" w:lineRule="atLeast"/>
        <w:jc w:val="both"/>
        <w:rPr>
          <w:rFonts w:ascii="Arial" w:eastAsia="Times New Roman" w:hAnsi="Arial" w:cs="Arial"/>
          <w:color w:val="474747"/>
          <w:szCs w:val="27"/>
          <w:lang w:eastAsia="hu-HU"/>
        </w:rPr>
      </w:pPr>
      <w:proofErr w:type="gramStart"/>
      <w:r w:rsidRPr="00E6628B">
        <w:rPr>
          <w:rFonts w:ascii="Arial" w:eastAsia="Times New Roman" w:hAnsi="Arial" w:cs="Arial"/>
          <w:color w:val="474747"/>
          <w:szCs w:val="27"/>
          <w:lang w:eastAsia="hu-HU"/>
        </w:rPr>
        <w:t>szerzett</w:t>
      </w:r>
      <w:proofErr w:type="gramEnd"/>
      <w:r w:rsidRPr="00E6628B">
        <w:rPr>
          <w:rFonts w:ascii="Arial" w:eastAsia="Times New Roman" w:hAnsi="Arial" w:cs="Arial"/>
          <w:color w:val="474747"/>
          <w:szCs w:val="27"/>
          <w:lang w:eastAsia="hu-HU"/>
        </w:rPr>
        <w:t>.</w:t>
      </w:r>
    </w:p>
    <w:p w:rsidR="00E6628B" w:rsidRPr="00E6628B" w:rsidRDefault="00E6628B" w:rsidP="00E6628B">
      <w:pPr>
        <w:spacing w:after="0" w:line="405" w:lineRule="atLeast"/>
        <w:ind w:firstLine="240"/>
        <w:jc w:val="both"/>
        <w:rPr>
          <w:rFonts w:ascii="Arial" w:eastAsia="Times New Roman" w:hAnsi="Arial" w:cs="Arial"/>
          <w:color w:val="474747"/>
          <w:szCs w:val="27"/>
          <w:lang w:eastAsia="hu-HU"/>
        </w:rPr>
      </w:pPr>
      <w:r w:rsidRPr="00E6628B">
        <w:rPr>
          <w:rFonts w:ascii="Arial" w:eastAsia="Times New Roman" w:hAnsi="Arial" w:cs="Arial"/>
          <w:color w:val="474747"/>
          <w:szCs w:val="27"/>
          <w:lang w:eastAsia="hu-HU"/>
        </w:rPr>
        <w:t>(2)</w:t>
      </w:r>
      <w:hyperlink r:id="rId52" w:anchor="lbj49id8e57" w:history="1">
        <w:r w:rsidRPr="00E6628B">
          <w:rPr>
            <w:rFonts w:ascii="Arial" w:eastAsia="Times New Roman" w:hAnsi="Arial" w:cs="Arial"/>
            <w:b/>
            <w:bCs/>
            <w:color w:val="0064A0"/>
            <w:sz w:val="16"/>
            <w:szCs w:val="20"/>
            <w:u w:val="single"/>
            <w:vertAlign w:val="superscript"/>
            <w:lang w:eastAsia="hu-HU"/>
          </w:rPr>
          <w:t>50</w:t>
        </w:r>
      </w:hyperlink>
      <w:r w:rsidRPr="00E6628B">
        <w:rPr>
          <w:rFonts w:ascii="Arial" w:eastAsia="Times New Roman" w:hAnsi="Arial" w:cs="Arial"/>
          <w:color w:val="474747"/>
          <w:szCs w:val="27"/>
          <w:lang w:eastAsia="hu-HU"/>
        </w:rPr>
        <w:t> Az (1) bekezdésben előírt feltételeket az is teljesíti, aki az adott szakterület nemzetközileg vagy országosan elismert képviselője. Az adott szakterület nemzetközileg vagy országosan elismert képviselője feltételnek való megfelelést szakmai önéletrajzzal és legalább kettő szakmai ajánlással, továbbá publikációs jegyzékkel kell a Hivatal részére igazolni.</w:t>
      </w:r>
    </w:p>
    <w:p w:rsidR="00E6628B" w:rsidRPr="00E6628B" w:rsidRDefault="00E6628B" w:rsidP="00E6628B">
      <w:pPr>
        <w:spacing w:after="0" w:line="405" w:lineRule="atLeast"/>
        <w:ind w:firstLine="240"/>
        <w:jc w:val="both"/>
        <w:rPr>
          <w:rFonts w:ascii="Arial" w:eastAsia="Times New Roman" w:hAnsi="Arial" w:cs="Arial"/>
          <w:color w:val="474747"/>
          <w:szCs w:val="27"/>
          <w:lang w:eastAsia="hu-HU"/>
        </w:rPr>
      </w:pPr>
      <w:r w:rsidRPr="00E6628B">
        <w:rPr>
          <w:rFonts w:ascii="Arial" w:eastAsia="Times New Roman" w:hAnsi="Arial" w:cs="Arial"/>
          <w:color w:val="474747"/>
          <w:szCs w:val="27"/>
          <w:lang w:eastAsia="hu-HU"/>
        </w:rPr>
        <w:t>(3)-(4)</w:t>
      </w:r>
      <w:hyperlink r:id="rId53" w:anchor="lbj50id8e57" w:history="1">
        <w:r w:rsidRPr="00E6628B">
          <w:rPr>
            <w:rFonts w:ascii="Arial" w:eastAsia="Times New Roman" w:hAnsi="Arial" w:cs="Arial"/>
            <w:b/>
            <w:bCs/>
            <w:color w:val="0064A0"/>
            <w:sz w:val="16"/>
            <w:szCs w:val="20"/>
            <w:u w:val="single"/>
            <w:vertAlign w:val="superscript"/>
            <w:lang w:eastAsia="hu-HU"/>
          </w:rPr>
          <w:t>51</w:t>
        </w:r>
      </w:hyperlink>
    </w:p>
    <w:p w:rsidR="00E6628B" w:rsidRPr="00E6628B" w:rsidRDefault="00E6628B" w:rsidP="00E6628B">
      <w:pPr>
        <w:spacing w:after="0" w:line="405" w:lineRule="atLeast"/>
        <w:ind w:firstLine="240"/>
        <w:jc w:val="both"/>
        <w:rPr>
          <w:rFonts w:ascii="Arial" w:eastAsia="Times New Roman" w:hAnsi="Arial" w:cs="Arial"/>
          <w:color w:val="474747"/>
          <w:szCs w:val="27"/>
          <w:lang w:eastAsia="hu-HU"/>
        </w:rPr>
      </w:pPr>
      <w:r w:rsidRPr="00E6628B">
        <w:rPr>
          <w:rFonts w:ascii="Arial" w:eastAsia="Times New Roman" w:hAnsi="Arial" w:cs="Arial"/>
          <w:color w:val="474747"/>
          <w:szCs w:val="27"/>
          <w:lang w:eastAsia="hu-HU"/>
        </w:rPr>
        <w:t>(5)</w:t>
      </w:r>
      <w:hyperlink r:id="rId54" w:anchor="lbj51id8e57" w:history="1">
        <w:r w:rsidRPr="00E6628B">
          <w:rPr>
            <w:rFonts w:ascii="Arial" w:eastAsia="Times New Roman" w:hAnsi="Arial" w:cs="Arial"/>
            <w:b/>
            <w:bCs/>
            <w:color w:val="0064A0"/>
            <w:sz w:val="16"/>
            <w:szCs w:val="20"/>
            <w:u w:val="single"/>
            <w:vertAlign w:val="superscript"/>
            <w:lang w:eastAsia="hu-HU"/>
          </w:rPr>
          <w:t>52</w:t>
        </w:r>
      </w:hyperlink>
      <w:r w:rsidRPr="00E6628B">
        <w:rPr>
          <w:rFonts w:ascii="Arial" w:eastAsia="Times New Roman" w:hAnsi="Arial" w:cs="Arial"/>
          <w:color w:val="474747"/>
          <w:szCs w:val="27"/>
          <w:lang w:eastAsia="hu-HU"/>
        </w:rPr>
        <w:t> A Hivatal a honlapján nyilvánosságra hozza megyei bontásban a szaktanácsadói névjegyzéket.</w:t>
      </w:r>
    </w:p>
    <w:p w:rsidR="00E6628B" w:rsidRPr="00E6628B" w:rsidRDefault="00E6628B" w:rsidP="00E6628B">
      <w:pPr>
        <w:spacing w:after="0" w:line="405" w:lineRule="atLeast"/>
        <w:ind w:firstLine="240"/>
        <w:jc w:val="both"/>
        <w:rPr>
          <w:rFonts w:ascii="Arial" w:eastAsia="Times New Roman" w:hAnsi="Arial" w:cs="Arial"/>
          <w:color w:val="474747"/>
          <w:szCs w:val="27"/>
          <w:lang w:eastAsia="hu-HU"/>
        </w:rPr>
      </w:pPr>
      <w:r w:rsidRPr="00E6628B">
        <w:rPr>
          <w:rFonts w:ascii="Arial" w:eastAsia="Times New Roman" w:hAnsi="Arial" w:cs="Arial"/>
          <w:color w:val="474747"/>
          <w:szCs w:val="27"/>
          <w:lang w:eastAsia="hu-HU"/>
        </w:rPr>
        <w:t>(6)-(7)</w:t>
      </w:r>
      <w:hyperlink r:id="rId55" w:anchor="lbj52id8e57" w:history="1">
        <w:r w:rsidRPr="00E6628B">
          <w:rPr>
            <w:rFonts w:ascii="Arial" w:eastAsia="Times New Roman" w:hAnsi="Arial" w:cs="Arial"/>
            <w:b/>
            <w:bCs/>
            <w:color w:val="0064A0"/>
            <w:sz w:val="16"/>
            <w:szCs w:val="20"/>
            <w:u w:val="single"/>
            <w:vertAlign w:val="superscript"/>
            <w:lang w:eastAsia="hu-HU"/>
          </w:rPr>
          <w:t>53</w:t>
        </w:r>
      </w:hyperlink>
    </w:p>
    <w:p w:rsidR="00E6628B" w:rsidRPr="00E6628B" w:rsidRDefault="00E6628B" w:rsidP="00E6628B">
      <w:pPr>
        <w:spacing w:after="0" w:line="405" w:lineRule="atLeast"/>
        <w:ind w:firstLine="240"/>
        <w:jc w:val="both"/>
        <w:rPr>
          <w:rFonts w:ascii="Arial" w:eastAsia="Times New Roman" w:hAnsi="Arial" w:cs="Arial"/>
          <w:color w:val="474747"/>
          <w:szCs w:val="27"/>
          <w:lang w:eastAsia="hu-HU"/>
        </w:rPr>
      </w:pPr>
      <w:r w:rsidRPr="00E6628B">
        <w:rPr>
          <w:rFonts w:ascii="Arial" w:eastAsia="Times New Roman" w:hAnsi="Arial" w:cs="Arial"/>
          <w:color w:val="474747"/>
          <w:szCs w:val="27"/>
          <w:lang w:eastAsia="hu-HU"/>
        </w:rPr>
        <w:lastRenderedPageBreak/>
        <w:t>(8)</w:t>
      </w:r>
      <w:hyperlink r:id="rId56" w:anchor="lbj53id8e57" w:history="1">
        <w:r w:rsidRPr="00E6628B">
          <w:rPr>
            <w:rFonts w:ascii="Arial" w:eastAsia="Times New Roman" w:hAnsi="Arial" w:cs="Arial"/>
            <w:b/>
            <w:bCs/>
            <w:color w:val="0064A0"/>
            <w:sz w:val="16"/>
            <w:szCs w:val="20"/>
            <w:u w:val="single"/>
            <w:vertAlign w:val="superscript"/>
            <w:lang w:eastAsia="hu-HU"/>
          </w:rPr>
          <w:t>54</w:t>
        </w:r>
      </w:hyperlink>
      <w:r w:rsidRPr="00E6628B">
        <w:rPr>
          <w:rFonts w:ascii="Arial" w:eastAsia="Times New Roman" w:hAnsi="Arial" w:cs="Arial"/>
          <w:color w:val="474747"/>
          <w:szCs w:val="27"/>
          <w:lang w:eastAsia="hu-HU"/>
        </w:rPr>
        <w:t> A feltételeknek megfelelő nyilvántartásba vételt kérő adatait a Hivatal 30 napon belül a szaktanácsadói névjegyzékben feltünteti.</w:t>
      </w:r>
    </w:p>
    <w:p w:rsidR="00E6628B" w:rsidRPr="00E6628B" w:rsidRDefault="00E6628B" w:rsidP="00E6628B">
      <w:pPr>
        <w:spacing w:after="0" w:line="405" w:lineRule="atLeast"/>
        <w:ind w:firstLine="240"/>
        <w:jc w:val="both"/>
        <w:rPr>
          <w:rFonts w:ascii="Arial" w:eastAsia="Times New Roman" w:hAnsi="Arial" w:cs="Arial"/>
          <w:color w:val="474747"/>
          <w:szCs w:val="27"/>
          <w:lang w:eastAsia="hu-HU"/>
        </w:rPr>
      </w:pPr>
      <w:r w:rsidRPr="00E6628B">
        <w:rPr>
          <w:rFonts w:ascii="Arial" w:eastAsia="Times New Roman" w:hAnsi="Arial" w:cs="Arial"/>
          <w:color w:val="474747"/>
          <w:szCs w:val="27"/>
          <w:lang w:eastAsia="hu-HU"/>
        </w:rPr>
        <w:t>(9)-(10)</w:t>
      </w:r>
      <w:hyperlink r:id="rId57" w:anchor="lbj54id8e57" w:history="1">
        <w:r w:rsidRPr="00E6628B">
          <w:rPr>
            <w:rFonts w:ascii="Arial" w:eastAsia="Times New Roman" w:hAnsi="Arial" w:cs="Arial"/>
            <w:b/>
            <w:bCs/>
            <w:color w:val="0064A0"/>
            <w:sz w:val="16"/>
            <w:szCs w:val="20"/>
            <w:u w:val="single"/>
            <w:vertAlign w:val="superscript"/>
            <w:lang w:eastAsia="hu-HU"/>
          </w:rPr>
          <w:t>55</w:t>
        </w:r>
      </w:hyperlink>
    </w:p>
    <w:p w:rsidR="00E6628B" w:rsidRPr="00E6628B" w:rsidRDefault="00E6628B" w:rsidP="00E6628B">
      <w:pPr>
        <w:spacing w:after="0" w:line="405" w:lineRule="atLeast"/>
        <w:ind w:firstLine="240"/>
        <w:jc w:val="both"/>
        <w:rPr>
          <w:rFonts w:ascii="Arial" w:eastAsia="Times New Roman" w:hAnsi="Arial" w:cs="Arial"/>
          <w:color w:val="474747"/>
          <w:szCs w:val="27"/>
          <w:lang w:eastAsia="hu-HU"/>
        </w:rPr>
      </w:pPr>
      <w:r w:rsidRPr="00E6628B">
        <w:rPr>
          <w:rFonts w:ascii="Arial" w:eastAsia="Times New Roman" w:hAnsi="Arial" w:cs="Arial"/>
          <w:b/>
          <w:bCs/>
          <w:color w:val="474747"/>
          <w:szCs w:val="27"/>
          <w:lang w:eastAsia="hu-HU"/>
        </w:rPr>
        <w:t>28. § </w:t>
      </w:r>
      <w:r w:rsidRPr="00E6628B">
        <w:rPr>
          <w:rFonts w:ascii="Arial" w:eastAsia="Times New Roman" w:hAnsi="Arial" w:cs="Arial"/>
          <w:color w:val="474747"/>
          <w:szCs w:val="27"/>
          <w:lang w:eastAsia="hu-HU"/>
        </w:rPr>
        <w:t>(1)</w:t>
      </w:r>
      <w:hyperlink r:id="rId58" w:anchor="lbj55id8e57" w:history="1">
        <w:r w:rsidRPr="00E6628B">
          <w:rPr>
            <w:rFonts w:ascii="Arial" w:eastAsia="Times New Roman" w:hAnsi="Arial" w:cs="Arial"/>
            <w:b/>
            <w:bCs/>
            <w:color w:val="0064A0"/>
            <w:sz w:val="16"/>
            <w:szCs w:val="20"/>
            <w:u w:val="single"/>
            <w:vertAlign w:val="superscript"/>
            <w:lang w:eastAsia="hu-HU"/>
          </w:rPr>
          <w:t>56</w:t>
        </w:r>
      </w:hyperlink>
      <w:r w:rsidRPr="00E6628B">
        <w:rPr>
          <w:rFonts w:ascii="Arial" w:eastAsia="Times New Roman" w:hAnsi="Arial" w:cs="Arial"/>
          <w:color w:val="474747"/>
          <w:szCs w:val="27"/>
          <w:lang w:eastAsia="hu-HU"/>
        </w:rPr>
        <w:t> A szaktanácsadói feladatok ellátására a Hivatal, az állami felsőoktatási intézmény által fenntartott, az egyházi vagy a magán pedagógiai intézet köt megállapodást a szolgáltatást igénybe vevő megrendelővel és a feladatellátásban közreműködő szaktanácsadóval. A Hivatal a megállapodást a megrendelő igényéhez igazodva, az elfogadott éves munkatervtől eltérően is megkötheti, ha ez nem veszélyezteti a munkaterve teljesítését.</w:t>
      </w:r>
    </w:p>
    <w:p w:rsidR="00E6628B" w:rsidRPr="00E6628B" w:rsidRDefault="00E6628B" w:rsidP="00E6628B">
      <w:pPr>
        <w:spacing w:after="0" w:line="405" w:lineRule="atLeast"/>
        <w:ind w:firstLine="240"/>
        <w:jc w:val="both"/>
        <w:rPr>
          <w:rFonts w:ascii="Arial" w:eastAsia="Times New Roman" w:hAnsi="Arial" w:cs="Arial"/>
          <w:color w:val="474747"/>
          <w:szCs w:val="27"/>
          <w:lang w:eastAsia="hu-HU"/>
        </w:rPr>
      </w:pPr>
      <w:r w:rsidRPr="00E6628B">
        <w:rPr>
          <w:rFonts w:ascii="Arial" w:eastAsia="Times New Roman" w:hAnsi="Arial" w:cs="Arial"/>
          <w:color w:val="474747"/>
          <w:szCs w:val="27"/>
          <w:lang w:eastAsia="hu-HU"/>
        </w:rPr>
        <w:t>(2)</w:t>
      </w:r>
      <w:hyperlink r:id="rId59" w:anchor="lbj56id8e57" w:history="1">
        <w:r w:rsidRPr="00E6628B">
          <w:rPr>
            <w:rFonts w:ascii="Arial" w:eastAsia="Times New Roman" w:hAnsi="Arial" w:cs="Arial"/>
            <w:b/>
            <w:bCs/>
            <w:color w:val="0064A0"/>
            <w:sz w:val="16"/>
            <w:szCs w:val="20"/>
            <w:u w:val="single"/>
            <w:vertAlign w:val="superscript"/>
            <w:lang w:eastAsia="hu-HU"/>
          </w:rPr>
          <w:t>57</w:t>
        </w:r>
      </w:hyperlink>
      <w:r w:rsidRPr="00E6628B">
        <w:rPr>
          <w:rFonts w:ascii="Arial" w:eastAsia="Times New Roman" w:hAnsi="Arial" w:cs="Arial"/>
          <w:color w:val="474747"/>
          <w:szCs w:val="27"/>
          <w:lang w:eastAsia="hu-HU"/>
        </w:rPr>
        <w:t> Az egyházi vagy magán pedagógiai intézet a megállapodást az éves munkatervével összhangban, a megrendelő igényéhez igazodva, a Hivatal egyidejű tájékoztatásával köti meg.</w:t>
      </w:r>
    </w:p>
    <w:p w:rsidR="00E6628B" w:rsidRPr="00E6628B" w:rsidRDefault="00E6628B" w:rsidP="00E6628B">
      <w:pPr>
        <w:spacing w:before="100" w:beforeAutospacing="1" w:after="75" w:line="600" w:lineRule="atLeast"/>
        <w:jc w:val="center"/>
        <w:outlineLvl w:val="1"/>
        <w:rPr>
          <w:rFonts w:ascii="Arial" w:eastAsia="Times New Roman" w:hAnsi="Arial" w:cs="Arial"/>
          <w:b/>
          <w:bCs/>
          <w:i/>
          <w:iCs/>
          <w:color w:val="474747"/>
          <w:sz w:val="24"/>
          <w:szCs w:val="29"/>
          <w:lang w:eastAsia="hu-HU"/>
        </w:rPr>
      </w:pPr>
      <w:r w:rsidRPr="00E6628B">
        <w:rPr>
          <w:rFonts w:ascii="Arial" w:eastAsia="Times New Roman" w:hAnsi="Arial" w:cs="Arial"/>
          <w:b/>
          <w:bCs/>
          <w:i/>
          <w:iCs/>
          <w:color w:val="474747"/>
          <w:sz w:val="24"/>
          <w:szCs w:val="29"/>
          <w:lang w:eastAsia="hu-HU"/>
        </w:rPr>
        <w:t>8. Hatályba léptető rendelkezések</w:t>
      </w:r>
    </w:p>
    <w:p w:rsidR="00E6628B" w:rsidRPr="00E6628B" w:rsidRDefault="00E6628B" w:rsidP="00E6628B">
      <w:pPr>
        <w:spacing w:before="100" w:beforeAutospacing="1" w:after="75" w:line="405" w:lineRule="atLeast"/>
        <w:ind w:firstLine="240"/>
        <w:jc w:val="both"/>
        <w:rPr>
          <w:rFonts w:ascii="Arial" w:eastAsia="Times New Roman" w:hAnsi="Arial" w:cs="Arial"/>
          <w:color w:val="474747"/>
          <w:szCs w:val="27"/>
          <w:lang w:eastAsia="hu-HU"/>
        </w:rPr>
      </w:pPr>
      <w:r w:rsidRPr="00E6628B">
        <w:rPr>
          <w:rFonts w:ascii="Arial" w:eastAsia="Times New Roman" w:hAnsi="Arial" w:cs="Arial"/>
          <w:b/>
          <w:bCs/>
          <w:color w:val="474747"/>
          <w:szCs w:val="27"/>
          <w:lang w:eastAsia="hu-HU"/>
        </w:rPr>
        <w:t>29. § </w:t>
      </w:r>
      <w:r w:rsidRPr="00E6628B">
        <w:rPr>
          <w:rFonts w:ascii="Arial" w:eastAsia="Times New Roman" w:hAnsi="Arial" w:cs="Arial"/>
          <w:color w:val="474747"/>
          <w:szCs w:val="27"/>
          <w:lang w:eastAsia="hu-HU"/>
        </w:rPr>
        <w:t>E rendelet a kihirdetését követő hónap első napján lép hatályba.</w:t>
      </w:r>
    </w:p>
    <w:p w:rsidR="00E6628B" w:rsidRPr="00E6628B" w:rsidRDefault="00E6628B" w:rsidP="00E6628B">
      <w:pPr>
        <w:spacing w:before="100" w:beforeAutospacing="1" w:after="75" w:line="600" w:lineRule="atLeast"/>
        <w:jc w:val="center"/>
        <w:outlineLvl w:val="1"/>
        <w:rPr>
          <w:rFonts w:ascii="Arial" w:eastAsia="Times New Roman" w:hAnsi="Arial" w:cs="Arial"/>
          <w:b/>
          <w:bCs/>
          <w:i/>
          <w:iCs/>
          <w:color w:val="474747"/>
          <w:sz w:val="24"/>
          <w:szCs w:val="29"/>
          <w:lang w:eastAsia="hu-HU"/>
        </w:rPr>
      </w:pPr>
      <w:r w:rsidRPr="00E6628B">
        <w:rPr>
          <w:rFonts w:ascii="Arial" w:eastAsia="Times New Roman" w:hAnsi="Arial" w:cs="Arial"/>
          <w:b/>
          <w:bCs/>
          <w:i/>
          <w:iCs/>
          <w:color w:val="474747"/>
          <w:sz w:val="24"/>
          <w:szCs w:val="29"/>
          <w:lang w:eastAsia="hu-HU"/>
        </w:rPr>
        <w:t>9. Átmeneti rendelkezések</w:t>
      </w:r>
    </w:p>
    <w:p w:rsidR="00E6628B" w:rsidRPr="00E6628B" w:rsidRDefault="00E6628B" w:rsidP="00E6628B">
      <w:pPr>
        <w:spacing w:before="100" w:beforeAutospacing="1" w:after="75" w:line="405" w:lineRule="atLeast"/>
        <w:ind w:firstLine="240"/>
        <w:jc w:val="both"/>
        <w:rPr>
          <w:rFonts w:ascii="Arial" w:eastAsia="Times New Roman" w:hAnsi="Arial" w:cs="Arial"/>
          <w:color w:val="474747"/>
          <w:szCs w:val="27"/>
          <w:lang w:eastAsia="hu-HU"/>
        </w:rPr>
      </w:pPr>
      <w:r w:rsidRPr="00E6628B">
        <w:rPr>
          <w:rFonts w:ascii="Arial" w:eastAsia="Times New Roman" w:hAnsi="Arial" w:cs="Arial"/>
          <w:b/>
          <w:bCs/>
          <w:color w:val="474747"/>
          <w:szCs w:val="27"/>
          <w:lang w:eastAsia="hu-HU"/>
        </w:rPr>
        <w:t>30. § </w:t>
      </w:r>
      <w:r w:rsidRPr="00E6628B">
        <w:rPr>
          <w:rFonts w:ascii="Arial" w:eastAsia="Times New Roman" w:hAnsi="Arial" w:cs="Arial"/>
          <w:color w:val="474747"/>
          <w:szCs w:val="27"/>
          <w:lang w:eastAsia="hu-HU"/>
        </w:rPr>
        <w:t>(1)-(2)</w:t>
      </w:r>
      <w:hyperlink r:id="rId60" w:anchor="lbj57id8e57" w:history="1">
        <w:r w:rsidRPr="00E6628B">
          <w:rPr>
            <w:rFonts w:ascii="Arial" w:eastAsia="Times New Roman" w:hAnsi="Arial" w:cs="Arial"/>
            <w:b/>
            <w:bCs/>
            <w:color w:val="0064A0"/>
            <w:sz w:val="16"/>
            <w:szCs w:val="20"/>
            <w:u w:val="single"/>
            <w:vertAlign w:val="superscript"/>
            <w:lang w:eastAsia="hu-HU"/>
          </w:rPr>
          <w:t>58</w:t>
        </w:r>
      </w:hyperlink>
    </w:p>
    <w:p w:rsidR="00E6628B" w:rsidRPr="00E6628B" w:rsidRDefault="00E6628B" w:rsidP="00E6628B">
      <w:pPr>
        <w:spacing w:after="0" w:line="405" w:lineRule="atLeast"/>
        <w:ind w:firstLine="240"/>
        <w:jc w:val="both"/>
        <w:rPr>
          <w:rFonts w:ascii="Arial" w:eastAsia="Times New Roman" w:hAnsi="Arial" w:cs="Arial"/>
          <w:color w:val="474747"/>
          <w:szCs w:val="27"/>
          <w:lang w:eastAsia="hu-HU"/>
        </w:rPr>
      </w:pPr>
      <w:r w:rsidRPr="00E6628B">
        <w:rPr>
          <w:rFonts w:ascii="Arial" w:eastAsia="Times New Roman" w:hAnsi="Arial" w:cs="Arial"/>
          <w:color w:val="474747"/>
          <w:szCs w:val="27"/>
          <w:lang w:eastAsia="hu-HU"/>
        </w:rPr>
        <w:t>(3) Az ÚMFT TÁMOP 3.2.2. projekt kedvezményezettjeinek továbbra is biztosítani kell a fenntartási kötelezettséggel lefedett időszakon belül a területi együttműködések támogatását, ezért ennek a projektnek a kedvezményezettjei kötelesek ezeket a feladatokat a projekt támogatási szerződésének megfelelően továbbműködtetni.</w:t>
      </w:r>
    </w:p>
    <w:p w:rsidR="00E6628B" w:rsidRPr="00E6628B" w:rsidRDefault="00E6628B" w:rsidP="00E6628B">
      <w:pPr>
        <w:spacing w:after="0" w:line="405" w:lineRule="atLeast"/>
        <w:ind w:firstLine="240"/>
        <w:jc w:val="both"/>
        <w:rPr>
          <w:rFonts w:ascii="Arial" w:eastAsia="Times New Roman" w:hAnsi="Arial" w:cs="Arial"/>
          <w:color w:val="474747"/>
          <w:szCs w:val="27"/>
          <w:lang w:eastAsia="hu-HU"/>
        </w:rPr>
      </w:pPr>
      <w:r w:rsidRPr="00E6628B">
        <w:rPr>
          <w:rFonts w:ascii="Arial" w:eastAsia="Times New Roman" w:hAnsi="Arial" w:cs="Arial"/>
          <w:color w:val="474747"/>
          <w:szCs w:val="27"/>
          <w:lang w:eastAsia="hu-HU"/>
        </w:rPr>
        <w:t>(4)</w:t>
      </w:r>
      <w:hyperlink r:id="rId61" w:anchor="lbj58id8e57" w:history="1">
        <w:r w:rsidRPr="00E6628B">
          <w:rPr>
            <w:rFonts w:ascii="Arial" w:eastAsia="Times New Roman" w:hAnsi="Arial" w:cs="Arial"/>
            <w:b/>
            <w:bCs/>
            <w:color w:val="0064A0"/>
            <w:sz w:val="16"/>
            <w:szCs w:val="20"/>
            <w:u w:val="single"/>
            <w:vertAlign w:val="superscript"/>
            <w:lang w:eastAsia="hu-HU"/>
          </w:rPr>
          <w:t>59</w:t>
        </w:r>
      </w:hyperlink>
    </w:p>
    <w:p w:rsidR="00E6628B" w:rsidRPr="00E6628B" w:rsidRDefault="00E6628B" w:rsidP="00E6628B">
      <w:pPr>
        <w:spacing w:after="0" w:line="405" w:lineRule="atLeast"/>
        <w:ind w:firstLine="240"/>
        <w:jc w:val="both"/>
        <w:rPr>
          <w:rFonts w:ascii="Arial" w:eastAsia="Times New Roman" w:hAnsi="Arial" w:cs="Arial"/>
          <w:color w:val="474747"/>
          <w:szCs w:val="27"/>
          <w:lang w:eastAsia="hu-HU"/>
        </w:rPr>
      </w:pPr>
      <w:r w:rsidRPr="00E6628B">
        <w:rPr>
          <w:rFonts w:ascii="Arial" w:eastAsia="Times New Roman" w:hAnsi="Arial" w:cs="Arial"/>
          <w:color w:val="474747"/>
          <w:szCs w:val="27"/>
          <w:lang w:eastAsia="hu-HU"/>
        </w:rPr>
        <w:t>(5)-(7)</w:t>
      </w:r>
      <w:hyperlink r:id="rId62" w:anchor="lbj59id8e57" w:history="1">
        <w:r w:rsidRPr="00E6628B">
          <w:rPr>
            <w:rFonts w:ascii="Arial" w:eastAsia="Times New Roman" w:hAnsi="Arial" w:cs="Arial"/>
            <w:b/>
            <w:bCs/>
            <w:color w:val="0064A0"/>
            <w:sz w:val="16"/>
            <w:szCs w:val="20"/>
            <w:u w:val="single"/>
            <w:vertAlign w:val="superscript"/>
            <w:lang w:eastAsia="hu-HU"/>
          </w:rPr>
          <w:t>60</w:t>
        </w:r>
      </w:hyperlink>
    </w:p>
    <w:p w:rsidR="00E6628B" w:rsidRPr="00E6628B" w:rsidRDefault="00E6628B" w:rsidP="00E6628B">
      <w:pPr>
        <w:spacing w:after="0" w:line="405" w:lineRule="atLeast"/>
        <w:ind w:firstLine="240"/>
        <w:jc w:val="both"/>
        <w:rPr>
          <w:rFonts w:ascii="Arial" w:eastAsia="Times New Roman" w:hAnsi="Arial" w:cs="Arial"/>
          <w:color w:val="474747"/>
          <w:szCs w:val="27"/>
          <w:lang w:eastAsia="hu-HU"/>
        </w:rPr>
      </w:pPr>
      <w:r w:rsidRPr="00E6628B">
        <w:rPr>
          <w:rFonts w:ascii="Arial" w:eastAsia="Times New Roman" w:hAnsi="Arial" w:cs="Arial"/>
          <w:color w:val="474747"/>
          <w:szCs w:val="27"/>
          <w:lang w:eastAsia="hu-HU"/>
        </w:rPr>
        <w:t>(8)</w:t>
      </w:r>
      <w:hyperlink r:id="rId63" w:anchor="lbj60id8e57" w:history="1">
        <w:r w:rsidRPr="00E6628B">
          <w:rPr>
            <w:rFonts w:ascii="Arial" w:eastAsia="Times New Roman" w:hAnsi="Arial" w:cs="Arial"/>
            <w:b/>
            <w:bCs/>
            <w:color w:val="0064A0"/>
            <w:sz w:val="16"/>
            <w:szCs w:val="20"/>
            <w:u w:val="single"/>
            <w:vertAlign w:val="superscript"/>
            <w:lang w:eastAsia="hu-HU"/>
          </w:rPr>
          <w:t>61</w:t>
        </w:r>
      </w:hyperlink>
      <w:r w:rsidRPr="00E6628B">
        <w:rPr>
          <w:rFonts w:ascii="Arial" w:eastAsia="Times New Roman" w:hAnsi="Arial" w:cs="Arial"/>
          <w:color w:val="474747"/>
          <w:szCs w:val="27"/>
          <w:lang w:eastAsia="hu-HU"/>
        </w:rPr>
        <w:t> A „Pedagógusképzés támogatása” TÁMOP 3.1.5./12 elnevezésű kiemelt projekt megvalósítási időszakában az Oktatáskutató és Fejlesztő Intézet közreműködhet a szaktanácsadás, tantárgygondozás, valamint a pedagógusok képzésének, továbbképzésének és önképzésének segítése pedagógiai-szakmai szolgáltatások ellátásában.</w:t>
      </w:r>
    </w:p>
    <w:p w:rsidR="00E6628B" w:rsidRPr="00E6628B" w:rsidRDefault="00E6628B" w:rsidP="00E6628B">
      <w:pPr>
        <w:spacing w:after="0" w:line="405" w:lineRule="atLeast"/>
        <w:ind w:firstLine="240"/>
        <w:jc w:val="both"/>
        <w:rPr>
          <w:rFonts w:ascii="Arial" w:eastAsia="Times New Roman" w:hAnsi="Arial" w:cs="Arial"/>
          <w:color w:val="474747"/>
          <w:szCs w:val="27"/>
          <w:lang w:eastAsia="hu-HU"/>
        </w:rPr>
      </w:pPr>
      <w:r w:rsidRPr="00E6628B">
        <w:rPr>
          <w:rFonts w:ascii="Arial" w:eastAsia="Times New Roman" w:hAnsi="Arial" w:cs="Arial"/>
          <w:b/>
          <w:bCs/>
          <w:color w:val="474747"/>
          <w:szCs w:val="27"/>
          <w:lang w:eastAsia="hu-HU"/>
        </w:rPr>
        <w:t>31. §</w:t>
      </w:r>
      <w:hyperlink r:id="rId64" w:anchor="lbj61id8e57" w:history="1">
        <w:r w:rsidRPr="00E6628B">
          <w:rPr>
            <w:rFonts w:ascii="Arial" w:eastAsia="Times New Roman" w:hAnsi="Arial" w:cs="Arial"/>
            <w:b/>
            <w:bCs/>
            <w:color w:val="0064A0"/>
            <w:sz w:val="16"/>
            <w:szCs w:val="20"/>
            <w:u w:val="single"/>
            <w:vertAlign w:val="superscript"/>
            <w:lang w:eastAsia="hu-HU"/>
          </w:rPr>
          <w:t>62</w:t>
        </w:r>
      </w:hyperlink>
    </w:p>
    <w:p w:rsidR="00E6628B" w:rsidRPr="00E6628B" w:rsidRDefault="00E6628B" w:rsidP="00E6628B">
      <w:pPr>
        <w:spacing w:before="100" w:beforeAutospacing="1" w:after="75" w:line="600" w:lineRule="atLeast"/>
        <w:jc w:val="center"/>
        <w:outlineLvl w:val="1"/>
        <w:rPr>
          <w:rFonts w:ascii="Arial" w:eastAsia="Times New Roman" w:hAnsi="Arial" w:cs="Arial"/>
          <w:b/>
          <w:bCs/>
          <w:i/>
          <w:iCs/>
          <w:color w:val="474747"/>
          <w:sz w:val="24"/>
          <w:szCs w:val="29"/>
          <w:lang w:eastAsia="hu-HU"/>
        </w:rPr>
      </w:pPr>
      <w:r w:rsidRPr="00E6628B">
        <w:rPr>
          <w:rFonts w:ascii="Arial" w:eastAsia="Times New Roman" w:hAnsi="Arial" w:cs="Arial"/>
          <w:b/>
          <w:bCs/>
          <w:i/>
          <w:iCs/>
          <w:color w:val="474747"/>
          <w:sz w:val="24"/>
          <w:szCs w:val="29"/>
          <w:lang w:eastAsia="hu-HU"/>
        </w:rPr>
        <w:t>10. Jogharmonizációs záradék</w:t>
      </w:r>
    </w:p>
    <w:p w:rsidR="00E6628B" w:rsidRPr="00E6628B" w:rsidRDefault="00E6628B" w:rsidP="00E6628B">
      <w:pPr>
        <w:spacing w:before="100" w:beforeAutospacing="1" w:after="75" w:line="405" w:lineRule="atLeast"/>
        <w:ind w:firstLine="240"/>
        <w:jc w:val="both"/>
        <w:rPr>
          <w:rFonts w:ascii="Arial" w:eastAsia="Times New Roman" w:hAnsi="Arial" w:cs="Arial"/>
          <w:color w:val="474747"/>
          <w:szCs w:val="27"/>
          <w:lang w:eastAsia="hu-HU"/>
        </w:rPr>
      </w:pPr>
      <w:r w:rsidRPr="00E6628B">
        <w:rPr>
          <w:rFonts w:ascii="Arial" w:eastAsia="Times New Roman" w:hAnsi="Arial" w:cs="Arial"/>
          <w:b/>
          <w:bCs/>
          <w:color w:val="474747"/>
          <w:szCs w:val="27"/>
          <w:lang w:eastAsia="hu-HU"/>
        </w:rPr>
        <w:lastRenderedPageBreak/>
        <w:t>32. § </w:t>
      </w:r>
      <w:r w:rsidRPr="00E6628B">
        <w:rPr>
          <w:rFonts w:ascii="Arial" w:eastAsia="Times New Roman" w:hAnsi="Arial" w:cs="Arial"/>
          <w:color w:val="474747"/>
          <w:szCs w:val="27"/>
          <w:lang w:eastAsia="hu-HU"/>
        </w:rPr>
        <w:t>Ez a rendelet a belső piaci szolgáltatásokról szóló, 2006. december 12-ei 2006/123/EK európai parlamenti és tanácsi irányelvnek való megfelelést szolgálja.</w:t>
      </w:r>
    </w:p>
    <w:p w:rsidR="00E6628B" w:rsidRPr="00E6628B" w:rsidRDefault="00E6628B" w:rsidP="00E6628B">
      <w:pPr>
        <w:spacing w:before="100" w:beforeAutospacing="1" w:after="75" w:line="600" w:lineRule="atLeast"/>
        <w:jc w:val="center"/>
        <w:outlineLvl w:val="1"/>
        <w:rPr>
          <w:rFonts w:ascii="Arial" w:eastAsia="Times New Roman" w:hAnsi="Arial" w:cs="Arial"/>
          <w:b/>
          <w:bCs/>
          <w:i/>
          <w:iCs/>
          <w:color w:val="474747"/>
          <w:sz w:val="24"/>
          <w:szCs w:val="29"/>
          <w:lang w:eastAsia="hu-HU"/>
        </w:rPr>
      </w:pPr>
      <w:r w:rsidRPr="00E6628B">
        <w:rPr>
          <w:rFonts w:ascii="Arial" w:eastAsia="Times New Roman" w:hAnsi="Arial" w:cs="Arial"/>
          <w:b/>
          <w:bCs/>
          <w:i/>
          <w:iCs/>
          <w:color w:val="474747"/>
          <w:sz w:val="24"/>
          <w:szCs w:val="29"/>
          <w:lang w:eastAsia="hu-HU"/>
        </w:rPr>
        <w:t>11.</w:t>
      </w:r>
      <w:hyperlink r:id="rId65" w:anchor="lbj62id8e57" w:history="1">
        <w:r w:rsidRPr="00E6628B">
          <w:rPr>
            <w:rFonts w:ascii="Arial" w:eastAsia="Times New Roman" w:hAnsi="Arial" w:cs="Arial"/>
            <w:b/>
            <w:bCs/>
            <w:i/>
            <w:iCs/>
            <w:color w:val="0064A0"/>
            <w:sz w:val="18"/>
            <w:u w:val="single"/>
            <w:vertAlign w:val="superscript"/>
            <w:lang w:eastAsia="hu-HU"/>
          </w:rPr>
          <w:t>63</w:t>
        </w:r>
      </w:hyperlink>
    </w:p>
    <w:p w:rsidR="00E6628B" w:rsidRPr="00E6628B" w:rsidRDefault="00E6628B" w:rsidP="00E6628B">
      <w:pPr>
        <w:spacing w:before="100" w:beforeAutospacing="1" w:after="75" w:line="405" w:lineRule="atLeast"/>
        <w:ind w:firstLine="240"/>
        <w:jc w:val="both"/>
        <w:rPr>
          <w:rFonts w:ascii="Arial" w:eastAsia="Times New Roman" w:hAnsi="Arial" w:cs="Arial"/>
          <w:color w:val="474747"/>
          <w:szCs w:val="27"/>
          <w:lang w:eastAsia="hu-HU"/>
        </w:rPr>
      </w:pPr>
      <w:r w:rsidRPr="00E6628B">
        <w:rPr>
          <w:rFonts w:ascii="Arial" w:eastAsia="Times New Roman" w:hAnsi="Arial" w:cs="Arial"/>
          <w:b/>
          <w:bCs/>
          <w:color w:val="474747"/>
          <w:szCs w:val="27"/>
          <w:lang w:eastAsia="hu-HU"/>
        </w:rPr>
        <w:t>33. §</w:t>
      </w:r>
      <w:hyperlink r:id="rId66" w:anchor="lbj63id8e57" w:history="1">
        <w:r w:rsidRPr="00E6628B">
          <w:rPr>
            <w:rFonts w:ascii="Arial" w:eastAsia="Times New Roman" w:hAnsi="Arial" w:cs="Arial"/>
            <w:b/>
            <w:bCs/>
            <w:color w:val="0064A0"/>
            <w:sz w:val="16"/>
            <w:szCs w:val="20"/>
            <w:u w:val="single"/>
            <w:vertAlign w:val="superscript"/>
            <w:lang w:eastAsia="hu-HU"/>
          </w:rPr>
          <w:t>64</w:t>
        </w:r>
      </w:hyperlink>
    </w:p>
    <w:p w:rsidR="00E6628B" w:rsidRPr="00E6628B" w:rsidRDefault="00E6628B" w:rsidP="00E6628B">
      <w:pPr>
        <w:spacing w:before="100" w:beforeAutospacing="1" w:after="75" w:line="600" w:lineRule="atLeast"/>
        <w:jc w:val="center"/>
        <w:outlineLvl w:val="1"/>
        <w:rPr>
          <w:rFonts w:ascii="Arial" w:eastAsia="Times New Roman" w:hAnsi="Arial" w:cs="Arial"/>
          <w:b/>
          <w:bCs/>
          <w:i/>
          <w:iCs/>
          <w:color w:val="474747"/>
          <w:sz w:val="24"/>
          <w:szCs w:val="29"/>
          <w:lang w:eastAsia="hu-HU"/>
        </w:rPr>
      </w:pPr>
      <w:r w:rsidRPr="00E6628B">
        <w:rPr>
          <w:rFonts w:ascii="Arial" w:eastAsia="Times New Roman" w:hAnsi="Arial" w:cs="Arial"/>
          <w:b/>
          <w:bCs/>
          <w:i/>
          <w:iCs/>
          <w:color w:val="474747"/>
          <w:sz w:val="24"/>
          <w:szCs w:val="29"/>
          <w:u w:val="single"/>
          <w:lang w:eastAsia="hu-HU"/>
        </w:rPr>
        <w:t>1. melléklet a 48/2012. (XII. 12.) EMMI rendelethez</w:t>
      </w:r>
      <w:hyperlink r:id="rId67" w:anchor="lbj64id8e57" w:history="1">
        <w:r w:rsidRPr="00E6628B">
          <w:rPr>
            <w:rFonts w:ascii="Arial" w:eastAsia="Times New Roman" w:hAnsi="Arial" w:cs="Arial"/>
            <w:b/>
            <w:bCs/>
            <w:i/>
            <w:iCs/>
            <w:color w:val="0064A0"/>
            <w:sz w:val="18"/>
            <w:u w:val="single"/>
            <w:vertAlign w:val="superscript"/>
            <w:lang w:eastAsia="hu-HU"/>
          </w:rPr>
          <w:t>65</w:t>
        </w:r>
      </w:hyperlink>
    </w:p>
    <w:p w:rsidR="00E6628B" w:rsidRPr="00E6628B" w:rsidRDefault="00E6628B" w:rsidP="00E6628B">
      <w:pPr>
        <w:spacing w:before="100" w:beforeAutospacing="1" w:after="75" w:line="480" w:lineRule="atLeast"/>
        <w:jc w:val="center"/>
        <w:outlineLvl w:val="2"/>
        <w:rPr>
          <w:rFonts w:ascii="Arial" w:eastAsia="Times New Roman" w:hAnsi="Arial" w:cs="Arial"/>
          <w:b/>
          <w:bCs/>
          <w:color w:val="474747"/>
          <w:szCs w:val="27"/>
          <w:lang w:eastAsia="hu-HU"/>
        </w:rPr>
      </w:pPr>
      <w:r w:rsidRPr="00E6628B">
        <w:rPr>
          <w:rFonts w:ascii="Arial" w:eastAsia="Times New Roman" w:hAnsi="Arial" w:cs="Arial"/>
          <w:b/>
          <w:bCs/>
          <w:i/>
          <w:iCs/>
          <w:color w:val="474747"/>
          <w:szCs w:val="27"/>
          <w:lang w:eastAsia="hu-HU"/>
        </w:rPr>
        <w:t>A pedagógiai intézetben kötelezően foglalkoztatott alkalmazottak létszáma</w:t>
      </w:r>
    </w:p>
    <w:p w:rsidR="00E6628B" w:rsidRPr="00E6628B" w:rsidRDefault="00E6628B" w:rsidP="00E6628B">
      <w:pPr>
        <w:spacing w:before="100" w:beforeAutospacing="1" w:after="75" w:line="405" w:lineRule="atLeast"/>
        <w:ind w:firstLine="240"/>
        <w:jc w:val="both"/>
        <w:rPr>
          <w:rFonts w:ascii="Arial" w:eastAsia="Times New Roman" w:hAnsi="Arial" w:cs="Arial"/>
          <w:color w:val="474747"/>
          <w:szCs w:val="27"/>
          <w:lang w:eastAsia="hu-HU"/>
        </w:rPr>
      </w:pPr>
      <w:r w:rsidRPr="00E6628B">
        <w:rPr>
          <w:rFonts w:ascii="Arial" w:eastAsia="Times New Roman" w:hAnsi="Arial" w:cs="Arial"/>
          <w:color w:val="474747"/>
          <w:szCs w:val="27"/>
          <w:lang w:eastAsia="hu-HU"/>
        </w:rPr>
        <w:t>I. Vezetők</w:t>
      </w:r>
    </w:p>
    <w:tbl>
      <w:tblPr>
        <w:tblW w:w="17100" w:type="dxa"/>
        <w:jc w:val="center"/>
        <w:tblCellMar>
          <w:left w:w="0" w:type="dxa"/>
          <w:right w:w="0" w:type="dxa"/>
        </w:tblCellMar>
        <w:tblLook w:val="04A0" w:firstRow="1" w:lastRow="0" w:firstColumn="1" w:lastColumn="0" w:noHBand="0" w:noVBand="1"/>
      </w:tblPr>
      <w:tblGrid>
        <w:gridCol w:w="420"/>
        <w:gridCol w:w="5520"/>
        <w:gridCol w:w="1275"/>
        <w:gridCol w:w="9885"/>
      </w:tblGrid>
      <w:tr w:rsidR="00E6628B" w:rsidRPr="00E6628B" w:rsidTr="00E6628B">
        <w:trPr>
          <w:trHeight w:val="375"/>
          <w:jc w:val="center"/>
        </w:trPr>
        <w:tc>
          <w:tcPr>
            <w:tcW w:w="420"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E6628B" w:rsidRPr="00E6628B" w:rsidRDefault="00E6628B" w:rsidP="00E6628B">
            <w:pPr>
              <w:spacing w:before="100" w:beforeAutospacing="1" w:after="75" w:line="405" w:lineRule="atLeast"/>
              <w:ind w:firstLine="240"/>
              <w:jc w:val="both"/>
              <w:rPr>
                <w:rFonts w:ascii="Arial" w:eastAsia="Times New Roman" w:hAnsi="Arial" w:cs="Arial"/>
                <w:color w:val="474747"/>
                <w:szCs w:val="27"/>
                <w:lang w:eastAsia="hu-HU"/>
              </w:rPr>
            </w:pPr>
          </w:p>
        </w:tc>
        <w:tc>
          <w:tcPr>
            <w:tcW w:w="5520"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E6628B" w:rsidRPr="00E6628B" w:rsidRDefault="00E6628B" w:rsidP="00E6628B">
            <w:pPr>
              <w:spacing w:after="0" w:line="240" w:lineRule="auto"/>
              <w:rPr>
                <w:rFonts w:ascii="Times New Roman" w:eastAsia="Times New Roman" w:hAnsi="Times New Roman" w:cs="Times New Roman"/>
                <w:sz w:val="16"/>
                <w:szCs w:val="20"/>
                <w:lang w:eastAsia="hu-HU"/>
              </w:rPr>
            </w:pPr>
            <w:r w:rsidRPr="00E6628B">
              <w:rPr>
                <w:rFonts w:ascii="Times New Roman" w:eastAsia="Times New Roman" w:hAnsi="Times New Roman" w:cs="Times New Roman"/>
                <w:sz w:val="16"/>
                <w:szCs w:val="20"/>
                <w:lang w:eastAsia="hu-HU"/>
              </w:rPr>
              <w:t>A</w:t>
            </w:r>
          </w:p>
        </w:tc>
        <w:tc>
          <w:tcPr>
            <w:tcW w:w="1275"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E6628B" w:rsidRPr="00E6628B" w:rsidRDefault="00E6628B" w:rsidP="00E6628B">
            <w:pPr>
              <w:spacing w:after="0" w:line="240" w:lineRule="auto"/>
              <w:rPr>
                <w:rFonts w:ascii="Times New Roman" w:eastAsia="Times New Roman" w:hAnsi="Times New Roman" w:cs="Times New Roman"/>
                <w:sz w:val="16"/>
                <w:szCs w:val="20"/>
                <w:lang w:eastAsia="hu-HU"/>
              </w:rPr>
            </w:pPr>
            <w:r w:rsidRPr="00E6628B">
              <w:rPr>
                <w:rFonts w:ascii="Times New Roman" w:eastAsia="Times New Roman" w:hAnsi="Times New Roman" w:cs="Times New Roman"/>
                <w:sz w:val="16"/>
                <w:szCs w:val="20"/>
                <w:lang w:eastAsia="hu-HU"/>
              </w:rPr>
              <w:t>B</w:t>
            </w:r>
          </w:p>
        </w:tc>
        <w:tc>
          <w:tcPr>
            <w:tcW w:w="0" w:type="auto"/>
            <w:tcBorders>
              <w:top w:val="single" w:sz="2" w:space="0" w:color="B1B1B1"/>
              <w:left w:val="single" w:sz="2" w:space="0" w:color="B1B1B1"/>
              <w:bottom w:val="single" w:sz="2" w:space="0" w:color="B1B1B1"/>
              <w:right w:val="single" w:sz="2" w:space="0" w:color="B1B1B1"/>
            </w:tcBorders>
            <w:shd w:val="clear" w:color="auto" w:fill="auto"/>
            <w:tcMar>
              <w:top w:w="30" w:type="dxa"/>
              <w:left w:w="60" w:type="dxa"/>
              <w:bottom w:w="30" w:type="dxa"/>
              <w:right w:w="60" w:type="dxa"/>
            </w:tcMar>
            <w:hideMark/>
          </w:tcPr>
          <w:p w:rsidR="00E6628B" w:rsidRPr="00E6628B" w:rsidRDefault="00E6628B" w:rsidP="00E6628B">
            <w:pPr>
              <w:spacing w:after="0" w:line="240" w:lineRule="auto"/>
              <w:rPr>
                <w:rFonts w:ascii="Times New Roman" w:eastAsia="Times New Roman" w:hAnsi="Times New Roman" w:cs="Times New Roman"/>
                <w:sz w:val="16"/>
                <w:szCs w:val="20"/>
                <w:lang w:eastAsia="hu-HU"/>
              </w:rPr>
            </w:pPr>
          </w:p>
        </w:tc>
      </w:tr>
      <w:tr w:rsidR="00E6628B" w:rsidRPr="00E6628B" w:rsidTr="00E6628B">
        <w:trPr>
          <w:trHeight w:val="375"/>
          <w:jc w:val="center"/>
        </w:trPr>
        <w:tc>
          <w:tcPr>
            <w:tcW w:w="420"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E6628B" w:rsidRPr="00E6628B" w:rsidRDefault="00E6628B" w:rsidP="00E6628B">
            <w:pPr>
              <w:spacing w:after="0" w:line="240" w:lineRule="auto"/>
              <w:rPr>
                <w:rFonts w:ascii="Times New Roman" w:eastAsia="Times New Roman" w:hAnsi="Times New Roman" w:cs="Times New Roman"/>
                <w:sz w:val="16"/>
                <w:szCs w:val="20"/>
                <w:lang w:eastAsia="hu-HU"/>
              </w:rPr>
            </w:pPr>
            <w:r w:rsidRPr="00E6628B">
              <w:rPr>
                <w:rFonts w:ascii="Times New Roman" w:eastAsia="Times New Roman" w:hAnsi="Times New Roman" w:cs="Times New Roman"/>
                <w:sz w:val="16"/>
                <w:szCs w:val="20"/>
                <w:lang w:eastAsia="hu-HU"/>
              </w:rPr>
              <w:t>1</w:t>
            </w:r>
          </w:p>
        </w:tc>
        <w:tc>
          <w:tcPr>
            <w:tcW w:w="5520"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E6628B" w:rsidRPr="00E6628B" w:rsidRDefault="00E6628B" w:rsidP="00E6628B">
            <w:pPr>
              <w:spacing w:after="0" w:line="240" w:lineRule="auto"/>
              <w:rPr>
                <w:rFonts w:ascii="Times New Roman" w:eastAsia="Times New Roman" w:hAnsi="Times New Roman" w:cs="Times New Roman"/>
                <w:sz w:val="16"/>
                <w:szCs w:val="20"/>
                <w:lang w:eastAsia="hu-HU"/>
              </w:rPr>
            </w:pPr>
            <w:r w:rsidRPr="00E6628B">
              <w:rPr>
                <w:rFonts w:ascii="Times New Roman" w:eastAsia="Times New Roman" w:hAnsi="Times New Roman" w:cs="Times New Roman"/>
                <w:sz w:val="16"/>
                <w:szCs w:val="20"/>
                <w:lang w:eastAsia="hu-HU"/>
              </w:rPr>
              <w:t>Munkakör</w:t>
            </w:r>
          </w:p>
        </w:tc>
        <w:tc>
          <w:tcPr>
            <w:tcW w:w="1275"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E6628B" w:rsidRPr="00E6628B" w:rsidRDefault="00E6628B" w:rsidP="00E6628B">
            <w:pPr>
              <w:spacing w:after="0" w:line="240" w:lineRule="auto"/>
              <w:rPr>
                <w:rFonts w:ascii="Times New Roman" w:eastAsia="Times New Roman" w:hAnsi="Times New Roman" w:cs="Times New Roman"/>
                <w:sz w:val="16"/>
                <w:szCs w:val="20"/>
                <w:lang w:eastAsia="hu-HU"/>
              </w:rPr>
            </w:pPr>
            <w:r w:rsidRPr="00E6628B">
              <w:rPr>
                <w:rFonts w:ascii="Times New Roman" w:eastAsia="Times New Roman" w:hAnsi="Times New Roman" w:cs="Times New Roman"/>
                <w:sz w:val="16"/>
                <w:szCs w:val="20"/>
                <w:lang w:eastAsia="hu-HU"/>
              </w:rPr>
              <w:t>Létszám (fő)</w:t>
            </w:r>
          </w:p>
        </w:tc>
        <w:tc>
          <w:tcPr>
            <w:tcW w:w="0" w:type="auto"/>
            <w:tcBorders>
              <w:top w:val="single" w:sz="2" w:space="0" w:color="B1B1B1"/>
              <w:left w:val="single" w:sz="2" w:space="0" w:color="B1B1B1"/>
              <w:bottom w:val="single" w:sz="2" w:space="0" w:color="B1B1B1"/>
              <w:right w:val="single" w:sz="2" w:space="0" w:color="B1B1B1"/>
            </w:tcBorders>
            <w:shd w:val="clear" w:color="auto" w:fill="auto"/>
            <w:tcMar>
              <w:top w:w="30" w:type="dxa"/>
              <w:left w:w="60" w:type="dxa"/>
              <w:bottom w:w="30" w:type="dxa"/>
              <w:right w:w="60" w:type="dxa"/>
            </w:tcMar>
            <w:hideMark/>
          </w:tcPr>
          <w:p w:rsidR="00E6628B" w:rsidRPr="00E6628B" w:rsidRDefault="00E6628B" w:rsidP="00E6628B">
            <w:pPr>
              <w:spacing w:after="0" w:line="240" w:lineRule="auto"/>
              <w:rPr>
                <w:rFonts w:ascii="Times New Roman" w:eastAsia="Times New Roman" w:hAnsi="Times New Roman" w:cs="Times New Roman"/>
                <w:sz w:val="16"/>
                <w:szCs w:val="20"/>
                <w:lang w:eastAsia="hu-HU"/>
              </w:rPr>
            </w:pPr>
          </w:p>
        </w:tc>
      </w:tr>
      <w:tr w:rsidR="00E6628B" w:rsidRPr="00E6628B" w:rsidTr="00E6628B">
        <w:trPr>
          <w:trHeight w:val="375"/>
          <w:jc w:val="center"/>
        </w:trPr>
        <w:tc>
          <w:tcPr>
            <w:tcW w:w="420"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E6628B" w:rsidRPr="00E6628B" w:rsidRDefault="00E6628B" w:rsidP="00E6628B">
            <w:pPr>
              <w:spacing w:after="0" w:line="240" w:lineRule="auto"/>
              <w:rPr>
                <w:rFonts w:ascii="Times New Roman" w:eastAsia="Times New Roman" w:hAnsi="Times New Roman" w:cs="Times New Roman"/>
                <w:sz w:val="16"/>
                <w:szCs w:val="20"/>
                <w:lang w:eastAsia="hu-HU"/>
              </w:rPr>
            </w:pPr>
            <w:r w:rsidRPr="00E6628B">
              <w:rPr>
                <w:rFonts w:ascii="Times New Roman" w:eastAsia="Times New Roman" w:hAnsi="Times New Roman" w:cs="Times New Roman"/>
                <w:sz w:val="16"/>
                <w:szCs w:val="20"/>
                <w:lang w:eastAsia="hu-HU"/>
              </w:rPr>
              <w:t>2</w:t>
            </w:r>
          </w:p>
        </w:tc>
        <w:tc>
          <w:tcPr>
            <w:tcW w:w="5520"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E6628B" w:rsidRPr="00E6628B" w:rsidRDefault="00E6628B" w:rsidP="00E6628B">
            <w:pPr>
              <w:spacing w:after="0" w:line="240" w:lineRule="auto"/>
              <w:rPr>
                <w:rFonts w:ascii="Times New Roman" w:eastAsia="Times New Roman" w:hAnsi="Times New Roman" w:cs="Times New Roman"/>
                <w:sz w:val="16"/>
                <w:szCs w:val="20"/>
                <w:lang w:eastAsia="hu-HU"/>
              </w:rPr>
            </w:pPr>
            <w:r w:rsidRPr="00E6628B">
              <w:rPr>
                <w:rFonts w:ascii="Times New Roman" w:eastAsia="Times New Roman" w:hAnsi="Times New Roman" w:cs="Times New Roman"/>
                <w:sz w:val="16"/>
                <w:szCs w:val="20"/>
                <w:lang w:eastAsia="hu-HU"/>
              </w:rPr>
              <w:t>Igazgató minden önálló intézményben</w:t>
            </w:r>
          </w:p>
        </w:tc>
        <w:tc>
          <w:tcPr>
            <w:tcW w:w="1275"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E6628B" w:rsidRPr="00E6628B" w:rsidRDefault="00E6628B" w:rsidP="00E6628B">
            <w:pPr>
              <w:spacing w:after="0" w:line="240" w:lineRule="auto"/>
              <w:rPr>
                <w:rFonts w:ascii="Times New Roman" w:eastAsia="Times New Roman" w:hAnsi="Times New Roman" w:cs="Times New Roman"/>
                <w:sz w:val="16"/>
                <w:szCs w:val="20"/>
                <w:lang w:eastAsia="hu-HU"/>
              </w:rPr>
            </w:pPr>
            <w:r w:rsidRPr="00E6628B">
              <w:rPr>
                <w:rFonts w:ascii="Times New Roman" w:eastAsia="Times New Roman" w:hAnsi="Times New Roman" w:cs="Times New Roman"/>
                <w:sz w:val="16"/>
                <w:szCs w:val="20"/>
                <w:lang w:eastAsia="hu-HU"/>
              </w:rPr>
              <w:t>1</w:t>
            </w:r>
          </w:p>
        </w:tc>
        <w:tc>
          <w:tcPr>
            <w:tcW w:w="0" w:type="auto"/>
            <w:tcBorders>
              <w:top w:val="single" w:sz="2" w:space="0" w:color="B1B1B1"/>
              <w:left w:val="single" w:sz="2" w:space="0" w:color="B1B1B1"/>
              <w:bottom w:val="single" w:sz="2" w:space="0" w:color="B1B1B1"/>
              <w:right w:val="single" w:sz="2" w:space="0" w:color="B1B1B1"/>
            </w:tcBorders>
            <w:shd w:val="clear" w:color="auto" w:fill="auto"/>
            <w:tcMar>
              <w:top w:w="30" w:type="dxa"/>
              <w:left w:w="60" w:type="dxa"/>
              <w:bottom w:w="30" w:type="dxa"/>
              <w:right w:w="60" w:type="dxa"/>
            </w:tcMar>
            <w:hideMark/>
          </w:tcPr>
          <w:p w:rsidR="00E6628B" w:rsidRPr="00E6628B" w:rsidRDefault="00E6628B" w:rsidP="00E6628B">
            <w:pPr>
              <w:spacing w:after="0" w:line="240" w:lineRule="auto"/>
              <w:rPr>
                <w:rFonts w:ascii="Times New Roman" w:eastAsia="Times New Roman" w:hAnsi="Times New Roman" w:cs="Times New Roman"/>
                <w:sz w:val="16"/>
                <w:szCs w:val="20"/>
                <w:lang w:eastAsia="hu-HU"/>
              </w:rPr>
            </w:pPr>
          </w:p>
        </w:tc>
      </w:tr>
    </w:tbl>
    <w:p w:rsidR="00E6628B" w:rsidRPr="00E6628B" w:rsidRDefault="00E6628B" w:rsidP="00E6628B">
      <w:pPr>
        <w:spacing w:after="0" w:line="405" w:lineRule="atLeast"/>
        <w:ind w:firstLine="240"/>
        <w:jc w:val="both"/>
        <w:rPr>
          <w:rFonts w:ascii="Arial" w:eastAsia="Times New Roman" w:hAnsi="Arial" w:cs="Arial"/>
          <w:color w:val="474747"/>
          <w:szCs w:val="27"/>
          <w:lang w:eastAsia="hu-HU"/>
        </w:rPr>
      </w:pPr>
      <w:r w:rsidRPr="00E6628B">
        <w:rPr>
          <w:rFonts w:ascii="Arial" w:eastAsia="Times New Roman" w:hAnsi="Arial" w:cs="Arial"/>
          <w:color w:val="474747"/>
          <w:szCs w:val="27"/>
          <w:lang w:eastAsia="hu-HU"/>
        </w:rPr>
        <w:t>II. Alkalmazottak az alapfeladat ellátásához</w:t>
      </w:r>
    </w:p>
    <w:tbl>
      <w:tblPr>
        <w:tblW w:w="17100" w:type="dxa"/>
        <w:jc w:val="center"/>
        <w:tblCellMar>
          <w:left w:w="0" w:type="dxa"/>
          <w:right w:w="0" w:type="dxa"/>
        </w:tblCellMar>
        <w:tblLook w:val="04A0" w:firstRow="1" w:lastRow="0" w:firstColumn="1" w:lastColumn="0" w:noHBand="0" w:noVBand="1"/>
      </w:tblPr>
      <w:tblGrid>
        <w:gridCol w:w="420"/>
        <w:gridCol w:w="5520"/>
        <w:gridCol w:w="1275"/>
        <w:gridCol w:w="9885"/>
      </w:tblGrid>
      <w:tr w:rsidR="00E6628B" w:rsidRPr="00E6628B" w:rsidTr="00E6628B">
        <w:trPr>
          <w:trHeight w:val="375"/>
          <w:jc w:val="center"/>
        </w:trPr>
        <w:tc>
          <w:tcPr>
            <w:tcW w:w="420"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E6628B" w:rsidRPr="00E6628B" w:rsidRDefault="00E6628B" w:rsidP="00E6628B">
            <w:pPr>
              <w:spacing w:after="0" w:line="405" w:lineRule="atLeast"/>
              <w:ind w:firstLine="240"/>
              <w:jc w:val="both"/>
              <w:rPr>
                <w:rFonts w:ascii="Arial" w:eastAsia="Times New Roman" w:hAnsi="Arial" w:cs="Arial"/>
                <w:color w:val="474747"/>
                <w:szCs w:val="27"/>
                <w:lang w:eastAsia="hu-HU"/>
              </w:rPr>
            </w:pPr>
          </w:p>
        </w:tc>
        <w:tc>
          <w:tcPr>
            <w:tcW w:w="5520"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E6628B" w:rsidRPr="00E6628B" w:rsidRDefault="00E6628B" w:rsidP="00E6628B">
            <w:pPr>
              <w:spacing w:after="0" w:line="240" w:lineRule="auto"/>
              <w:rPr>
                <w:rFonts w:ascii="Times New Roman" w:eastAsia="Times New Roman" w:hAnsi="Times New Roman" w:cs="Times New Roman"/>
                <w:sz w:val="16"/>
                <w:szCs w:val="20"/>
                <w:lang w:eastAsia="hu-HU"/>
              </w:rPr>
            </w:pPr>
            <w:r w:rsidRPr="00E6628B">
              <w:rPr>
                <w:rFonts w:ascii="Times New Roman" w:eastAsia="Times New Roman" w:hAnsi="Times New Roman" w:cs="Times New Roman"/>
                <w:sz w:val="16"/>
                <w:szCs w:val="20"/>
                <w:lang w:eastAsia="hu-HU"/>
              </w:rPr>
              <w:t>A</w:t>
            </w:r>
          </w:p>
        </w:tc>
        <w:tc>
          <w:tcPr>
            <w:tcW w:w="1275"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E6628B" w:rsidRPr="00E6628B" w:rsidRDefault="00E6628B" w:rsidP="00E6628B">
            <w:pPr>
              <w:spacing w:after="0" w:line="240" w:lineRule="auto"/>
              <w:rPr>
                <w:rFonts w:ascii="Times New Roman" w:eastAsia="Times New Roman" w:hAnsi="Times New Roman" w:cs="Times New Roman"/>
                <w:sz w:val="16"/>
                <w:szCs w:val="20"/>
                <w:lang w:eastAsia="hu-HU"/>
              </w:rPr>
            </w:pPr>
            <w:r w:rsidRPr="00E6628B">
              <w:rPr>
                <w:rFonts w:ascii="Times New Roman" w:eastAsia="Times New Roman" w:hAnsi="Times New Roman" w:cs="Times New Roman"/>
                <w:sz w:val="16"/>
                <w:szCs w:val="20"/>
                <w:lang w:eastAsia="hu-HU"/>
              </w:rPr>
              <w:t>B</w:t>
            </w:r>
          </w:p>
        </w:tc>
        <w:tc>
          <w:tcPr>
            <w:tcW w:w="0" w:type="auto"/>
            <w:tcBorders>
              <w:top w:val="single" w:sz="2" w:space="0" w:color="B1B1B1"/>
              <w:left w:val="single" w:sz="2" w:space="0" w:color="B1B1B1"/>
              <w:bottom w:val="single" w:sz="2" w:space="0" w:color="B1B1B1"/>
              <w:right w:val="single" w:sz="2" w:space="0" w:color="B1B1B1"/>
            </w:tcBorders>
            <w:shd w:val="clear" w:color="auto" w:fill="auto"/>
            <w:tcMar>
              <w:top w:w="30" w:type="dxa"/>
              <w:left w:w="60" w:type="dxa"/>
              <w:bottom w:w="30" w:type="dxa"/>
              <w:right w:w="60" w:type="dxa"/>
            </w:tcMar>
            <w:hideMark/>
          </w:tcPr>
          <w:p w:rsidR="00E6628B" w:rsidRPr="00E6628B" w:rsidRDefault="00E6628B" w:rsidP="00E6628B">
            <w:pPr>
              <w:spacing w:after="0" w:line="240" w:lineRule="auto"/>
              <w:rPr>
                <w:rFonts w:ascii="Times New Roman" w:eastAsia="Times New Roman" w:hAnsi="Times New Roman" w:cs="Times New Roman"/>
                <w:sz w:val="16"/>
                <w:szCs w:val="20"/>
                <w:lang w:eastAsia="hu-HU"/>
              </w:rPr>
            </w:pPr>
          </w:p>
        </w:tc>
      </w:tr>
      <w:tr w:rsidR="00E6628B" w:rsidRPr="00E6628B" w:rsidTr="00E6628B">
        <w:trPr>
          <w:trHeight w:val="375"/>
          <w:jc w:val="center"/>
        </w:trPr>
        <w:tc>
          <w:tcPr>
            <w:tcW w:w="420"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E6628B" w:rsidRPr="00E6628B" w:rsidRDefault="00E6628B" w:rsidP="00E6628B">
            <w:pPr>
              <w:spacing w:after="0" w:line="240" w:lineRule="auto"/>
              <w:rPr>
                <w:rFonts w:ascii="Times New Roman" w:eastAsia="Times New Roman" w:hAnsi="Times New Roman" w:cs="Times New Roman"/>
                <w:sz w:val="16"/>
                <w:szCs w:val="20"/>
                <w:lang w:eastAsia="hu-HU"/>
              </w:rPr>
            </w:pPr>
            <w:r w:rsidRPr="00E6628B">
              <w:rPr>
                <w:rFonts w:ascii="Times New Roman" w:eastAsia="Times New Roman" w:hAnsi="Times New Roman" w:cs="Times New Roman"/>
                <w:sz w:val="16"/>
                <w:szCs w:val="20"/>
                <w:lang w:eastAsia="hu-HU"/>
              </w:rPr>
              <w:t>1</w:t>
            </w:r>
          </w:p>
        </w:tc>
        <w:tc>
          <w:tcPr>
            <w:tcW w:w="5520"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E6628B" w:rsidRPr="00E6628B" w:rsidRDefault="00E6628B" w:rsidP="00E6628B">
            <w:pPr>
              <w:spacing w:after="0" w:line="240" w:lineRule="auto"/>
              <w:rPr>
                <w:rFonts w:ascii="Times New Roman" w:eastAsia="Times New Roman" w:hAnsi="Times New Roman" w:cs="Times New Roman"/>
                <w:sz w:val="16"/>
                <w:szCs w:val="20"/>
                <w:lang w:eastAsia="hu-HU"/>
              </w:rPr>
            </w:pPr>
            <w:r w:rsidRPr="00E6628B">
              <w:rPr>
                <w:rFonts w:ascii="Times New Roman" w:eastAsia="Times New Roman" w:hAnsi="Times New Roman" w:cs="Times New Roman"/>
                <w:sz w:val="16"/>
                <w:szCs w:val="20"/>
                <w:lang w:eastAsia="hu-HU"/>
              </w:rPr>
              <w:t>Munkakör</w:t>
            </w:r>
          </w:p>
        </w:tc>
        <w:tc>
          <w:tcPr>
            <w:tcW w:w="1275"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E6628B" w:rsidRPr="00E6628B" w:rsidRDefault="00E6628B" w:rsidP="00E6628B">
            <w:pPr>
              <w:spacing w:after="0" w:line="240" w:lineRule="auto"/>
              <w:rPr>
                <w:rFonts w:ascii="Times New Roman" w:eastAsia="Times New Roman" w:hAnsi="Times New Roman" w:cs="Times New Roman"/>
                <w:sz w:val="16"/>
                <w:szCs w:val="20"/>
                <w:lang w:eastAsia="hu-HU"/>
              </w:rPr>
            </w:pPr>
            <w:r w:rsidRPr="00E6628B">
              <w:rPr>
                <w:rFonts w:ascii="Times New Roman" w:eastAsia="Times New Roman" w:hAnsi="Times New Roman" w:cs="Times New Roman"/>
                <w:sz w:val="16"/>
                <w:szCs w:val="20"/>
                <w:lang w:eastAsia="hu-HU"/>
              </w:rPr>
              <w:t>Létszám (fő)</w:t>
            </w:r>
          </w:p>
        </w:tc>
        <w:tc>
          <w:tcPr>
            <w:tcW w:w="0" w:type="auto"/>
            <w:tcBorders>
              <w:top w:val="single" w:sz="2" w:space="0" w:color="B1B1B1"/>
              <w:left w:val="single" w:sz="2" w:space="0" w:color="B1B1B1"/>
              <w:bottom w:val="single" w:sz="2" w:space="0" w:color="B1B1B1"/>
              <w:right w:val="single" w:sz="2" w:space="0" w:color="B1B1B1"/>
            </w:tcBorders>
            <w:shd w:val="clear" w:color="auto" w:fill="auto"/>
            <w:tcMar>
              <w:top w:w="30" w:type="dxa"/>
              <w:left w:w="60" w:type="dxa"/>
              <w:bottom w:w="30" w:type="dxa"/>
              <w:right w:w="60" w:type="dxa"/>
            </w:tcMar>
            <w:hideMark/>
          </w:tcPr>
          <w:p w:rsidR="00E6628B" w:rsidRPr="00E6628B" w:rsidRDefault="00E6628B" w:rsidP="00E6628B">
            <w:pPr>
              <w:spacing w:after="0" w:line="240" w:lineRule="auto"/>
              <w:rPr>
                <w:rFonts w:ascii="Times New Roman" w:eastAsia="Times New Roman" w:hAnsi="Times New Roman" w:cs="Times New Roman"/>
                <w:sz w:val="16"/>
                <w:szCs w:val="20"/>
                <w:lang w:eastAsia="hu-HU"/>
              </w:rPr>
            </w:pPr>
          </w:p>
        </w:tc>
      </w:tr>
      <w:tr w:rsidR="00E6628B" w:rsidRPr="00E6628B" w:rsidTr="00E6628B">
        <w:trPr>
          <w:trHeight w:val="375"/>
          <w:jc w:val="center"/>
        </w:trPr>
        <w:tc>
          <w:tcPr>
            <w:tcW w:w="420"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E6628B" w:rsidRPr="00E6628B" w:rsidRDefault="00E6628B" w:rsidP="00E6628B">
            <w:pPr>
              <w:spacing w:after="0" w:line="240" w:lineRule="auto"/>
              <w:rPr>
                <w:rFonts w:ascii="Times New Roman" w:eastAsia="Times New Roman" w:hAnsi="Times New Roman" w:cs="Times New Roman"/>
                <w:sz w:val="16"/>
                <w:szCs w:val="20"/>
                <w:lang w:eastAsia="hu-HU"/>
              </w:rPr>
            </w:pPr>
            <w:r w:rsidRPr="00E6628B">
              <w:rPr>
                <w:rFonts w:ascii="Times New Roman" w:eastAsia="Times New Roman" w:hAnsi="Times New Roman" w:cs="Times New Roman"/>
                <w:sz w:val="16"/>
                <w:szCs w:val="20"/>
                <w:lang w:eastAsia="hu-HU"/>
              </w:rPr>
              <w:t>2</w:t>
            </w:r>
          </w:p>
        </w:tc>
        <w:tc>
          <w:tcPr>
            <w:tcW w:w="5520"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E6628B" w:rsidRPr="00E6628B" w:rsidRDefault="00E6628B" w:rsidP="00E6628B">
            <w:pPr>
              <w:spacing w:after="0" w:line="240" w:lineRule="auto"/>
              <w:rPr>
                <w:rFonts w:ascii="Times New Roman" w:eastAsia="Times New Roman" w:hAnsi="Times New Roman" w:cs="Times New Roman"/>
                <w:sz w:val="16"/>
                <w:szCs w:val="20"/>
                <w:lang w:eastAsia="hu-HU"/>
              </w:rPr>
            </w:pPr>
            <w:r w:rsidRPr="00E6628B">
              <w:rPr>
                <w:rFonts w:ascii="Times New Roman" w:eastAsia="Times New Roman" w:hAnsi="Times New Roman" w:cs="Times New Roman"/>
                <w:sz w:val="16"/>
                <w:szCs w:val="20"/>
                <w:lang w:eastAsia="hu-HU"/>
              </w:rPr>
              <w:t>Pedagógiai értékeléshez pedagógiai szakértő, pedagógiai előadó munkakörben</w:t>
            </w:r>
          </w:p>
        </w:tc>
        <w:tc>
          <w:tcPr>
            <w:tcW w:w="1275"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E6628B" w:rsidRPr="00E6628B" w:rsidRDefault="00E6628B" w:rsidP="00E6628B">
            <w:pPr>
              <w:spacing w:after="0" w:line="240" w:lineRule="auto"/>
              <w:rPr>
                <w:rFonts w:ascii="Times New Roman" w:eastAsia="Times New Roman" w:hAnsi="Times New Roman" w:cs="Times New Roman"/>
                <w:sz w:val="16"/>
                <w:szCs w:val="20"/>
                <w:lang w:eastAsia="hu-HU"/>
              </w:rPr>
            </w:pPr>
            <w:r w:rsidRPr="00E6628B">
              <w:rPr>
                <w:rFonts w:ascii="Times New Roman" w:eastAsia="Times New Roman" w:hAnsi="Times New Roman" w:cs="Times New Roman"/>
                <w:sz w:val="16"/>
                <w:szCs w:val="20"/>
                <w:lang w:eastAsia="hu-HU"/>
              </w:rPr>
              <w:t>1</w:t>
            </w:r>
          </w:p>
        </w:tc>
        <w:tc>
          <w:tcPr>
            <w:tcW w:w="0" w:type="auto"/>
            <w:tcBorders>
              <w:top w:val="single" w:sz="2" w:space="0" w:color="B1B1B1"/>
              <w:left w:val="single" w:sz="2" w:space="0" w:color="B1B1B1"/>
              <w:bottom w:val="single" w:sz="2" w:space="0" w:color="B1B1B1"/>
              <w:right w:val="single" w:sz="2" w:space="0" w:color="B1B1B1"/>
            </w:tcBorders>
            <w:shd w:val="clear" w:color="auto" w:fill="auto"/>
            <w:tcMar>
              <w:top w:w="30" w:type="dxa"/>
              <w:left w:w="60" w:type="dxa"/>
              <w:bottom w:w="30" w:type="dxa"/>
              <w:right w:w="60" w:type="dxa"/>
            </w:tcMar>
            <w:hideMark/>
          </w:tcPr>
          <w:p w:rsidR="00E6628B" w:rsidRPr="00E6628B" w:rsidRDefault="00E6628B" w:rsidP="00E6628B">
            <w:pPr>
              <w:spacing w:after="0" w:line="240" w:lineRule="auto"/>
              <w:rPr>
                <w:rFonts w:ascii="Times New Roman" w:eastAsia="Times New Roman" w:hAnsi="Times New Roman" w:cs="Times New Roman"/>
                <w:sz w:val="16"/>
                <w:szCs w:val="20"/>
                <w:lang w:eastAsia="hu-HU"/>
              </w:rPr>
            </w:pPr>
          </w:p>
        </w:tc>
      </w:tr>
      <w:tr w:rsidR="00E6628B" w:rsidRPr="00E6628B" w:rsidTr="00E6628B">
        <w:trPr>
          <w:trHeight w:val="375"/>
          <w:jc w:val="center"/>
        </w:trPr>
        <w:tc>
          <w:tcPr>
            <w:tcW w:w="420"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E6628B" w:rsidRPr="00E6628B" w:rsidRDefault="00E6628B" w:rsidP="00E6628B">
            <w:pPr>
              <w:spacing w:after="0" w:line="240" w:lineRule="auto"/>
              <w:rPr>
                <w:rFonts w:ascii="Times New Roman" w:eastAsia="Times New Roman" w:hAnsi="Times New Roman" w:cs="Times New Roman"/>
                <w:sz w:val="16"/>
                <w:szCs w:val="20"/>
                <w:lang w:eastAsia="hu-HU"/>
              </w:rPr>
            </w:pPr>
            <w:r w:rsidRPr="00E6628B">
              <w:rPr>
                <w:rFonts w:ascii="Times New Roman" w:eastAsia="Times New Roman" w:hAnsi="Times New Roman" w:cs="Times New Roman"/>
                <w:sz w:val="16"/>
                <w:szCs w:val="20"/>
                <w:lang w:eastAsia="hu-HU"/>
              </w:rPr>
              <w:t>3</w:t>
            </w:r>
          </w:p>
        </w:tc>
        <w:tc>
          <w:tcPr>
            <w:tcW w:w="5520"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E6628B" w:rsidRPr="00E6628B" w:rsidRDefault="00E6628B" w:rsidP="00E6628B">
            <w:pPr>
              <w:spacing w:after="0" w:line="240" w:lineRule="auto"/>
              <w:rPr>
                <w:rFonts w:ascii="Times New Roman" w:eastAsia="Times New Roman" w:hAnsi="Times New Roman" w:cs="Times New Roman"/>
                <w:sz w:val="16"/>
                <w:szCs w:val="20"/>
                <w:lang w:eastAsia="hu-HU"/>
              </w:rPr>
            </w:pPr>
            <w:r w:rsidRPr="00E6628B">
              <w:rPr>
                <w:rFonts w:ascii="Times New Roman" w:eastAsia="Times New Roman" w:hAnsi="Times New Roman" w:cs="Times New Roman"/>
                <w:sz w:val="16"/>
                <w:szCs w:val="20"/>
                <w:lang w:eastAsia="hu-HU"/>
              </w:rPr>
              <w:t>Szaktanácsadás szervezéséhez, tantárgygondozáshoz pedagógiai szakértő, pedagógiai előadó munkakörben</w:t>
            </w:r>
          </w:p>
        </w:tc>
        <w:tc>
          <w:tcPr>
            <w:tcW w:w="1275"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E6628B" w:rsidRPr="00E6628B" w:rsidRDefault="00E6628B" w:rsidP="00E6628B">
            <w:pPr>
              <w:spacing w:after="0" w:line="240" w:lineRule="auto"/>
              <w:rPr>
                <w:rFonts w:ascii="Times New Roman" w:eastAsia="Times New Roman" w:hAnsi="Times New Roman" w:cs="Times New Roman"/>
                <w:sz w:val="16"/>
                <w:szCs w:val="20"/>
                <w:lang w:eastAsia="hu-HU"/>
              </w:rPr>
            </w:pPr>
            <w:r w:rsidRPr="00E6628B">
              <w:rPr>
                <w:rFonts w:ascii="Times New Roman" w:eastAsia="Times New Roman" w:hAnsi="Times New Roman" w:cs="Times New Roman"/>
                <w:sz w:val="16"/>
                <w:szCs w:val="20"/>
                <w:lang w:eastAsia="hu-HU"/>
              </w:rPr>
              <w:t>7</w:t>
            </w:r>
          </w:p>
        </w:tc>
        <w:tc>
          <w:tcPr>
            <w:tcW w:w="0" w:type="auto"/>
            <w:tcBorders>
              <w:top w:val="single" w:sz="2" w:space="0" w:color="B1B1B1"/>
              <w:left w:val="single" w:sz="2" w:space="0" w:color="B1B1B1"/>
              <w:bottom w:val="single" w:sz="2" w:space="0" w:color="B1B1B1"/>
              <w:right w:val="single" w:sz="2" w:space="0" w:color="B1B1B1"/>
            </w:tcBorders>
            <w:shd w:val="clear" w:color="auto" w:fill="auto"/>
            <w:tcMar>
              <w:top w:w="30" w:type="dxa"/>
              <w:left w:w="60" w:type="dxa"/>
              <w:bottom w:w="30" w:type="dxa"/>
              <w:right w:w="60" w:type="dxa"/>
            </w:tcMar>
            <w:hideMark/>
          </w:tcPr>
          <w:p w:rsidR="00E6628B" w:rsidRPr="00E6628B" w:rsidRDefault="00E6628B" w:rsidP="00E6628B">
            <w:pPr>
              <w:spacing w:after="0" w:line="240" w:lineRule="auto"/>
              <w:rPr>
                <w:rFonts w:ascii="Times New Roman" w:eastAsia="Times New Roman" w:hAnsi="Times New Roman" w:cs="Times New Roman"/>
                <w:sz w:val="16"/>
                <w:szCs w:val="20"/>
                <w:lang w:eastAsia="hu-HU"/>
              </w:rPr>
            </w:pPr>
          </w:p>
        </w:tc>
      </w:tr>
      <w:tr w:rsidR="00E6628B" w:rsidRPr="00E6628B" w:rsidTr="00E6628B">
        <w:trPr>
          <w:trHeight w:val="375"/>
          <w:jc w:val="center"/>
        </w:trPr>
        <w:tc>
          <w:tcPr>
            <w:tcW w:w="420"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E6628B" w:rsidRPr="00E6628B" w:rsidRDefault="00E6628B" w:rsidP="00E6628B">
            <w:pPr>
              <w:spacing w:after="0" w:line="240" w:lineRule="auto"/>
              <w:rPr>
                <w:rFonts w:ascii="Times New Roman" w:eastAsia="Times New Roman" w:hAnsi="Times New Roman" w:cs="Times New Roman"/>
                <w:sz w:val="16"/>
                <w:szCs w:val="20"/>
                <w:lang w:eastAsia="hu-HU"/>
              </w:rPr>
            </w:pPr>
            <w:r w:rsidRPr="00E6628B">
              <w:rPr>
                <w:rFonts w:ascii="Times New Roman" w:eastAsia="Times New Roman" w:hAnsi="Times New Roman" w:cs="Times New Roman"/>
                <w:sz w:val="16"/>
                <w:szCs w:val="20"/>
                <w:lang w:eastAsia="hu-HU"/>
              </w:rPr>
              <w:t>4</w:t>
            </w:r>
          </w:p>
        </w:tc>
        <w:tc>
          <w:tcPr>
            <w:tcW w:w="5520"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E6628B" w:rsidRPr="00E6628B" w:rsidRDefault="00E6628B" w:rsidP="00E6628B">
            <w:pPr>
              <w:spacing w:after="0" w:line="240" w:lineRule="auto"/>
              <w:rPr>
                <w:rFonts w:ascii="Times New Roman" w:eastAsia="Times New Roman" w:hAnsi="Times New Roman" w:cs="Times New Roman"/>
                <w:sz w:val="16"/>
                <w:szCs w:val="20"/>
                <w:lang w:eastAsia="hu-HU"/>
              </w:rPr>
            </w:pPr>
            <w:r w:rsidRPr="00E6628B">
              <w:rPr>
                <w:rFonts w:ascii="Times New Roman" w:eastAsia="Times New Roman" w:hAnsi="Times New Roman" w:cs="Times New Roman"/>
                <w:sz w:val="16"/>
                <w:szCs w:val="20"/>
                <w:lang w:eastAsia="hu-HU"/>
              </w:rPr>
              <w:t xml:space="preserve">Pedagógiai tájékoztatással kapcsolatos feladatokhoz pedagógiai szakértő, pedagógiai előadó, </w:t>
            </w:r>
            <w:proofErr w:type="spellStart"/>
            <w:r w:rsidRPr="00E6628B">
              <w:rPr>
                <w:rFonts w:ascii="Times New Roman" w:eastAsia="Times New Roman" w:hAnsi="Times New Roman" w:cs="Times New Roman"/>
                <w:sz w:val="16"/>
                <w:szCs w:val="20"/>
                <w:lang w:eastAsia="hu-HU"/>
              </w:rPr>
              <w:t>oktatástechnikus</w:t>
            </w:r>
            <w:proofErr w:type="spellEnd"/>
            <w:r w:rsidRPr="00E6628B">
              <w:rPr>
                <w:rFonts w:ascii="Times New Roman" w:eastAsia="Times New Roman" w:hAnsi="Times New Roman" w:cs="Times New Roman"/>
                <w:sz w:val="16"/>
                <w:szCs w:val="20"/>
                <w:lang w:eastAsia="hu-HU"/>
              </w:rPr>
              <w:t xml:space="preserve"> munkakörben</w:t>
            </w:r>
          </w:p>
        </w:tc>
        <w:tc>
          <w:tcPr>
            <w:tcW w:w="1275"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E6628B" w:rsidRPr="00E6628B" w:rsidRDefault="00E6628B" w:rsidP="00E6628B">
            <w:pPr>
              <w:spacing w:after="0" w:line="240" w:lineRule="auto"/>
              <w:rPr>
                <w:rFonts w:ascii="Times New Roman" w:eastAsia="Times New Roman" w:hAnsi="Times New Roman" w:cs="Times New Roman"/>
                <w:sz w:val="16"/>
                <w:szCs w:val="20"/>
                <w:lang w:eastAsia="hu-HU"/>
              </w:rPr>
            </w:pPr>
            <w:r w:rsidRPr="00E6628B">
              <w:rPr>
                <w:rFonts w:ascii="Times New Roman" w:eastAsia="Times New Roman" w:hAnsi="Times New Roman" w:cs="Times New Roman"/>
                <w:sz w:val="16"/>
                <w:szCs w:val="20"/>
                <w:lang w:eastAsia="hu-HU"/>
              </w:rPr>
              <w:t>1</w:t>
            </w:r>
          </w:p>
        </w:tc>
        <w:tc>
          <w:tcPr>
            <w:tcW w:w="0" w:type="auto"/>
            <w:tcBorders>
              <w:top w:val="single" w:sz="2" w:space="0" w:color="B1B1B1"/>
              <w:left w:val="single" w:sz="2" w:space="0" w:color="B1B1B1"/>
              <w:bottom w:val="single" w:sz="2" w:space="0" w:color="B1B1B1"/>
              <w:right w:val="single" w:sz="2" w:space="0" w:color="B1B1B1"/>
            </w:tcBorders>
            <w:shd w:val="clear" w:color="auto" w:fill="auto"/>
            <w:tcMar>
              <w:top w:w="30" w:type="dxa"/>
              <w:left w:w="60" w:type="dxa"/>
              <w:bottom w:w="30" w:type="dxa"/>
              <w:right w:w="60" w:type="dxa"/>
            </w:tcMar>
            <w:hideMark/>
          </w:tcPr>
          <w:p w:rsidR="00E6628B" w:rsidRPr="00E6628B" w:rsidRDefault="00E6628B" w:rsidP="00E6628B">
            <w:pPr>
              <w:spacing w:after="0" w:line="240" w:lineRule="auto"/>
              <w:rPr>
                <w:rFonts w:ascii="Times New Roman" w:eastAsia="Times New Roman" w:hAnsi="Times New Roman" w:cs="Times New Roman"/>
                <w:sz w:val="16"/>
                <w:szCs w:val="20"/>
                <w:lang w:eastAsia="hu-HU"/>
              </w:rPr>
            </w:pPr>
          </w:p>
        </w:tc>
      </w:tr>
      <w:tr w:rsidR="00E6628B" w:rsidRPr="00E6628B" w:rsidTr="00E6628B">
        <w:trPr>
          <w:trHeight w:val="375"/>
          <w:jc w:val="center"/>
        </w:trPr>
        <w:tc>
          <w:tcPr>
            <w:tcW w:w="420"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E6628B" w:rsidRPr="00E6628B" w:rsidRDefault="00E6628B" w:rsidP="00E6628B">
            <w:pPr>
              <w:spacing w:after="0" w:line="240" w:lineRule="auto"/>
              <w:rPr>
                <w:rFonts w:ascii="Times New Roman" w:eastAsia="Times New Roman" w:hAnsi="Times New Roman" w:cs="Times New Roman"/>
                <w:sz w:val="16"/>
                <w:szCs w:val="20"/>
                <w:lang w:eastAsia="hu-HU"/>
              </w:rPr>
            </w:pPr>
            <w:r w:rsidRPr="00E6628B">
              <w:rPr>
                <w:rFonts w:ascii="Times New Roman" w:eastAsia="Times New Roman" w:hAnsi="Times New Roman" w:cs="Times New Roman"/>
                <w:sz w:val="16"/>
                <w:szCs w:val="20"/>
                <w:lang w:eastAsia="hu-HU"/>
              </w:rPr>
              <w:t>5</w:t>
            </w:r>
          </w:p>
        </w:tc>
        <w:tc>
          <w:tcPr>
            <w:tcW w:w="5520"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E6628B" w:rsidRPr="00E6628B" w:rsidRDefault="00E6628B" w:rsidP="00E6628B">
            <w:pPr>
              <w:spacing w:after="0" w:line="240" w:lineRule="auto"/>
              <w:rPr>
                <w:rFonts w:ascii="Times New Roman" w:eastAsia="Times New Roman" w:hAnsi="Times New Roman" w:cs="Times New Roman"/>
                <w:sz w:val="16"/>
                <w:szCs w:val="20"/>
                <w:lang w:eastAsia="hu-HU"/>
              </w:rPr>
            </w:pPr>
            <w:r w:rsidRPr="00E6628B">
              <w:rPr>
                <w:rFonts w:ascii="Times New Roman" w:eastAsia="Times New Roman" w:hAnsi="Times New Roman" w:cs="Times New Roman"/>
                <w:sz w:val="16"/>
                <w:szCs w:val="20"/>
                <w:lang w:eastAsia="hu-HU"/>
              </w:rPr>
              <w:t>Tanügy-igazgatási, pedagógiai szolgáltatásokhoz pedagógiai szakértő, pedagógiai előadó munkakörben</w:t>
            </w:r>
          </w:p>
        </w:tc>
        <w:tc>
          <w:tcPr>
            <w:tcW w:w="1275"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E6628B" w:rsidRPr="00E6628B" w:rsidRDefault="00E6628B" w:rsidP="00E6628B">
            <w:pPr>
              <w:spacing w:after="0" w:line="240" w:lineRule="auto"/>
              <w:rPr>
                <w:rFonts w:ascii="Times New Roman" w:eastAsia="Times New Roman" w:hAnsi="Times New Roman" w:cs="Times New Roman"/>
                <w:sz w:val="16"/>
                <w:szCs w:val="20"/>
                <w:lang w:eastAsia="hu-HU"/>
              </w:rPr>
            </w:pPr>
            <w:r w:rsidRPr="00E6628B">
              <w:rPr>
                <w:rFonts w:ascii="Times New Roman" w:eastAsia="Times New Roman" w:hAnsi="Times New Roman" w:cs="Times New Roman"/>
                <w:sz w:val="16"/>
                <w:szCs w:val="20"/>
                <w:lang w:eastAsia="hu-HU"/>
              </w:rPr>
              <w:t>1</w:t>
            </w:r>
          </w:p>
        </w:tc>
        <w:tc>
          <w:tcPr>
            <w:tcW w:w="0" w:type="auto"/>
            <w:tcBorders>
              <w:top w:val="single" w:sz="2" w:space="0" w:color="B1B1B1"/>
              <w:left w:val="single" w:sz="2" w:space="0" w:color="B1B1B1"/>
              <w:bottom w:val="single" w:sz="2" w:space="0" w:color="B1B1B1"/>
              <w:right w:val="single" w:sz="2" w:space="0" w:color="B1B1B1"/>
            </w:tcBorders>
            <w:shd w:val="clear" w:color="auto" w:fill="auto"/>
            <w:tcMar>
              <w:top w:w="30" w:type="dxa"/>
              <w:left w:w="60" w:type="dxa"/>
              <w:bottom w:w="30" w:type="dxa"/>
              <w:right w:w="60" w:type="dxa"/>
            </w:tcMar>
            <w:hideMark/>
          </w:tcPr>
          <w:p w:rsidR="00E6628B" w:rsidRPr="00E6628B" w:rsidRDefault="00E6628B" w:rsidP="00E6628B">
            <w:pPr>
              <w:spacing w:after="0" w:line="240" w:lineRule="auto"/>
              <w:rPr>
                <w:rFonts w:ascii="Times New Roman" w:eastAsia="Times New Roman" w:hAnsi="Times New Roman" w:cs="Times New Roman"/>
                <w:sz w:val="16"/>
                <w:szCs w:val="20"/>
                <w:lang w:eastAsia="hu-HU"/>
              </w:rPr>
            </w:pPr>
          </w:p>
        </w:tc>
      </w:tr>
      <w:tr w:rsidR="00E6628B" w:rsidRPr="00E6628B" w:rsidTr="00E6628B">
        <w:trPr>
          <w:trHeight w:val="375"/>
          <w:jc w:val="center"/>
        </w:trPr>
        <w:tc>
          <w:tcPr>
            <w:tcW w:w="420"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E6628B" w:rsidRPr="00E6628B" w:rsidRDefault="00E6628B" w:rsidP="00E6628B">
            <w:pPr>
              <w:spacing w:after="0" w:line="240" w:lineRule="auto"/>
              <w:rPr>
                <w:rFonts w:ascii="Times New Roman" w:eastAsia="Times New Roman" w:hAnsi="Times New Roman" w:cs="Times New Roman"/>
                <w:sz w:val="16"/>
                <w:szCs w:val="20"/>
                <w:lang w:eastAsia="hu-HU"/>
              </w:rPr>
            </w:pPr>
            <w:r w:rsidRPr="00E6628B">
              <w:rPr>
                <w:rFonts w:ascii="Times New Roman" w:eastAsia="Times New Roman" w:hAnsi="Times New Roman" w:cs="Times New Roman"/>
                <w:sz w:val="16"/>
                <w:szCs w:val="20"/>
                <w:lang w:eastAsia="hu-HU"/>
              </w:rPr>
              <w:t>6</w:t>
            </w:r>
          </w:p>
        </w:tc>
        <w:tc>
          <w:tcPr>
            <w:tcW w:w="5520"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E6628B" w:rsidRPr="00E6628B" w:rsidRDefault="00E6628B" w:rsidP="00E6628B">
            <w:pPr>
              <w:spacing w:after="0" w:line="240" w:lineRule="auto"/>
              <w:rPr>
                <w:rFonts w:ascii="Times New Roman" w:eastAsia="Times New Roman" w:hAnsi="Times New Roman" w:cs="Times New Roman"/>
                <w:sz w:val="16"/>
                <w:szCs w:val="20"/>
                <w:lang w:eastAsia="hu-HU"/>
              </w:rPr>
            </w:pPr>
            <w:r w:rsidRPr="00E6628B">
              <w:rPr>
                <w:rFonts w:ascii="Times New Roman" w:eastAsia="Times New Roman" w:hAnsi="Times New Roman" w:cs="Times New Roman"/>
                <w:sz w:val="16"/>
                <w:szCs w:val="20"/>
                <w:lang w:eastAsia="hu-HU"/>
              </w:rPr>
              <w:t>Pedagógusok képzésének, továbbképzésének és önképzésének segítéséhez, szervezéséhez pedagógiai szakértő, pedagógiai előadó munkakörben</w:t>
            </w:r>
          </w:p>
        </w:tc>
        <w:tc>
          <w:tcPr>
            <w:tcW w:w="1275"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E6628B" w:rsidRPr="00E6628B" w:rsidRDefault="00E6628B" w:rsidP="00E6628B">
            <w:pPr>
              <w:spacing w:after="0" w:line="240" w:lineRule="auto"/>
              <w:rPr>
                <w:rFonts w:ascii="Times New Roman" w:eastAsia="Times New Roman" w:hAnsi="Times New Roman" w:cs="Times New Roman"/>
                <w:sz w:val="16"/>
                <w:szCs w:val="20"/>
                <w:lang w:eastAsia="hu-HU"/>
              </w:rPr>
            </w:pPr>
            <w:r w:rsidRPr="00E6628B">
              <w:rPr>
                <w:rFonts w:ascii="Times New Roman" w:eastAsia="Times New Roman" w:hAnsi="Times New Roman" w:cs="Times New Roman"/>
                <w:sz w:val="16"/>
                <w:szCs w:val="20"/>
                <w:lang w:eastAsia="hu-HU"/>
              </w:rPr>
              <w:t>2</w:t>
            </w:r>
          </w:p>
        </w:tc>
        <w:tc>
          <w:tcPr>
            <w:tcW w:w="0" w:type="auto"/>
            <w:tcBorders>
              <w:top w:val="single" w:sz="2" w:space="0" w:color="B1B1B1"/>
              <w:left w:val="single" w:sz="2" w:space="0" w:color="B1B1B1"/>
              <w:bottom w:val="single" w:sz="2" w:space="0" w:color="B1B1B1"/>
              <w:right w:val="single" w:sz="2" w:space="0" w:color="B1B1B1"/>
            </w:tcBorders>
            <w:shd w:val="clear" w:color="auto" w:fill="auto"/>
            <w:tcMar>
              <w:top w:w="30" w:type="dxa"/>
              <w:left w:w="60" w:type="dxa"/>
              <w:bottom w:w="30" w:type="dxa"/>
              <w:right w:w="60" w:type="dxa"/>
            </w:tcMar>
            <w:hideMark/>
          </w:tcPr>
          <w:p w:rsidR="00E6628B" w:rsidRPr="00E6628B" w:rsidRDefault="00E6628B" w:rsidP="00E6628B">
            <w:pPr>
              <w:spacing w:after="0" w:line="240" w:lineRule="auto"/>
              <w:rPr>
                <w:rFonts w:ascii="Times New Roman" w:eastAsia="Times New Roman" w:hAnsi="Times New Roman" w:cs="Times New Roman"/>
                <w:sz w:val="16"/>
                <w:szCs w:val="20"/>
                <w:lang w:eastAsia="hu-HU"/>
              </w:rPr>
            </w:pPr>
          </w:p>
        </w:tc>
      </w:tr>
      <w:tr w:rsidR="00E6628B" w:rsidRPr="00E6628B" w:rsidTr="00E6628B">
        <w:trPr>
          <w:trHeight w:val="375"/>
          <w:jc w:val="center"/>
        </w:trPr>
        <w:tc>
          <w:tcPr>
            <w:tcW w:w="420"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E6628B" w:rsidRPr="00E6628B" w:rsidRDefault="00E6628B" w:rsidP="00E6628B">
            <w:pPr>
              <w:spacing w:after="0" w:line="240" w:lineRule="auto"/>
              <w:rPr>
                <w:rFonts w:ascii="Times New Roman" w:eastAsia="Times New Roman" w:hAnsi="Times New Roman" w:cs="Times New Roman"/>
                <w:sz w:val="16"/>
                <w:szCs w:val="20"/>
                <w:lang w:eastAsia="hu-HU"/>
              </w:rPr>
            </w:pPr>
            <w:r w:rsidRPr="00E6628B">
              <w:rPr>
                <w:rFonts w:ascii="Times New Roman" w:eastAsia="Times New Roman" w:hAnsi="Times New Roman" w:cs="Times New Roman"/>
                <w:sz w:val="16"/>
                <w:szCs w:val="20"/>
                <w:lang w:eastAsia="hu-HU"/>
              </w:rPr>
              <w:t>7</w:t>
            </w:r>
          </w:p>
        </w:tc>
        <w:tc>
          <w:tcPr>
            <w:tcW w:w="5520"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E6628B" w:rsidRPr="00E6628B" w:rsidRDefault="00E6628B" w:rsidP="00E6628B">
            <w:pPr>
              <w:spacing w:after="0" w:line="240" w:lineRule="auto"/>
              <w:rPr>
                <w:rFonts w:ascii="Times New Roman" w:eastAsia="Times New Roman" w:hAnsi="Times New Roman" w:cs="Times New Roman"/>
                <w:sz w:val="16"/>
                <w:szCs w:val="20"/>
                <w:lang w:eastAsia="hu-HU"/>
              </w:rPr>
            </w:pPr>
            <w:r w:rsidRPr="00E6628B">
              <w:rPr>
                <w:rFonts w:ascii="Times New Roman" w:eastAsia="Times New Roman" w:hAnsi="Times New Roman" w:cs="Times New Roman"/>
                <w:sz w:val="16"/>
                <w:szCs w:val="20"/>
                <w:lang w:eastAsia="hu-HU"/>
              </w:rPr>
              <w:t>Tanulmányi sport- és tehetséggondozó versenyek szervezéséhez, összehangolásához pedagógiai szakértő, pedagógiai előadó munkakörben</w:t>
            </w:r>
          </w:p>
        </w:tc>
        <w:tc>
          <w:tcPr>
            <w:tcW w:w="1275"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E6628B" w:rsidRPr="00E6628B" w:rsidRDefault="00E6628B" w:rsidP="00E6628B">
            <w:pPr>
              <w:spacing w:after="0" w:line="240" w:lineRule="auto"/>
              <w:rPr>
                <w:rFonts w:ascii="Times New Roman" w:eastAsia="Times New Roman" w:hAnsi="Times New Roman" w:cs="Times New Roman"/>
                <w:sz w:val="16"/>
                <w:szCs w:val="20"/>
                <w:lang w:eastAsia="hu-HU"/>
              </w:rPr>
            </w:pPr>
            <w:r w:rsidRPr="00E6628B">
              <w:rPr>
                <w:rFonts w:ascii="Times New Roman" w:eastAsia="Times New Roman" w:hAnsi="Times New Roman" w:cs="Times New Roman"/>
                <w:sz w:val="16"/>
                <w:szCs w:val="20"/>
                <w:lang w:eastAsia="hu-HU"/>
              </w:rPr>
              <w:t>1</w:t>
            </w:r>
          </w:p>
        </w:tc>
        <w:tc>
          <w:tcPr>
            <w:tcW w:w="0" w:type="auto"/>
            <w:tcBorders>
              <w:top w:val="single" w:sz="2" w:space="0" w:color="B1B1B1"/>
              <w:left w:val="single" w:sz="2" w:space="0" w:color="B1B1B1"/>
              <w:bottom w:val="single" w:sz="2" w:space="0" w:color="B1B1B1"/>
              <w:right w:val="single" w:sz="2" w:space="0" w:color="B1B1B1"/>
            </w:tcBorders>
            <w:shd w:val="clear" w:color="auto" w:fill="auto"/>
            <w:tcMar>
              <w:top w:w="30" w:type="dxa"/>
              <w:left w:w="60" w:type="dxa"/>
              <w:bottom w:w="30" w:type="dxa"/>
              <w:right w:w="60" w:type="dxa"/>
            </w:tcMar>
            <w:hideMark/>
          </w:tcPr>
          <w:p w:rsidR="00E6628B" w:rsidRPr="00E6628B" w:rsidRDefault="00E6628B" w:rsidP="00E6628B">
            <w:pPr>
              <w:spacing w:after="0" w:line="240" w:lineRule="auto"/>
              <w:rPr>
                <w:rFonts w:ascii="Times New Roman" w:eastAsia="Times New Roman" w:hAnsi="Times New Roman" w:cs="Times New Roman"/>
                <w:sz w:val="16"/>
                <w:szCs w:val="20"/>
                <w:lang w:eastAsia="hu-HU"/>
              </w:rPr>
            </w:pPr>
          </w:p>
        </w:tc>
      </w:tr>
      <w:tr w:rsidR="00E6628B" w:rsidRPr="00E6628B" w:rsidTr="00E6628B">
        <w:trPr>
          <w:trHeight w:val="375"/>
          <w:jc w:val="center"/>
        </w:trPr>
        <w:tc>
          <w:tcPr>
            <w:tcW w:w="420"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E6628B" w:rsidRPr="00E6628B" w:rsidRDefault="00E6628B" w:rsidP="00E6628B">
            <w:pPr>
              <w:spacing w:after="0" w:line="240" w:lineRule="auto"/>
              <w:rPr>
                <w:rFonts w:ascii="Times New Roman" w:eastAsia="Times New Roman" w:hAnsi="Times New Roman" w:cs="Times New Roman"/>
                <w:sz w:val="16"/>
                <w:szCs w:val="20"/>
                <w:lang w:eastAsia="hu-HU"/>
              </w:rPr>
            </w:pPr>
            <w:r w:rsidRPr="00E6628B">
              <w:rPr>
                <w:rFonts w:ascii="Times New Roman" w:eastAsia="Times New Roman" w:hAnsi="Times New Roman" w:cs="Times New Roman"/>
                <w:sz w:val="16"/>
                <w:szCs w:val="20"/>
                <w:lang w:eastAsia="hu-HU"/>
              </w:rPr>
              <w:t>8</w:t>
            </w:r>
          </w:p>
        </w:tc>
        <w:tc>
          <w:tcPr>
            <w:tcW w:w="5520"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E6628B" w:rsidRPr="00E6628B" w:rsidRDefault="00E6628B" w:rsidP="00E6628B">
            <w:pPr>
              <w:spacing w:after="0" w:line="240" w:lineRule="auto"/>
              <w:rPr>
                <w:rFonts w:ascii="Times New Roman" w:eastAsia="Times New Roman" w:hAnsi="Times New Roman" w:cs="Times New Roman"/>
                <w:sz w:val="16"/>
                <w:szCs w:val="20"/>
                <w:lang w:eastAsia="hu-HU"/>
              </w:rPr>
            </w:pPr>
            <w:r w:rsidRPr="00E6628B">
              <w:rPr>
                <w:rFonts w:ascii="Times New Roman" w:eastAsia="Times New Roman" w:hAnsi="Times New Roman" w:cs="Times New Roman"/>
                <w:sz w:val="16"/>
                <w:szCs w:val="20"/>
                <w:lang w:eastAsia="hu-HU"/>
              </w:rPr>
              <w:t>Tanulótájékoztató tanácsadó szolgálathoz pedagógiai szakértő, pedagógiai előadó munkakörben</w:t>
            </w:r>
          </w:p>
        </w:tc>
        <w:tc>
          <w:tcPr>
            <w:tcW w:w="1275"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E6628B" w:rsidRPr="00E6628B" w:rsidRDefault="00E6628B" w:rsidP="00E6628B">
            <w:pPr>
              <w:spacing w:after="0" w:line="240" w:lineRule="auto"/>
              <w:rPr>
                <w:rFonts w:ascii="Times New Roman" w:eastAsia="Times New Roman" w:hAnsi="Times New Roman" w:cs="Times New Roman"/>
                <w:sz w:val="16"/>
                <w:szCs w:val="20"/>
                <w:lang w:eastAsia="hu-HU"/>
              </w:rPr>
            </w:pPr>
            <w:r w:rsidRPr="00E6628B">
              <w:rPr>
                <w:rFonts w:ascii="Times New Roman" w:eastAsia="Times New Roman" w:hAnsi="Times New Roman" w:cs="Times New Roman"/>
                <w:sz w:val="16"/>
                <w:szCs w:val="20"/>
                <w:lang w:eastAsia="hu-HU"/>
              </w:rPr>
              <w:t>1</w:t>
            </w:r>
          </w:p>
        </w:tc>
        <w:tc>
          <w:tcPr>
            <w:tcW w:w="0" w:type="auto"/>
            <w:tcBorders>
              <w:top w:val="single" w:sz="2" w:space="0" w:color="B1B1B1"/>
              <w:left w:val="single" w:sz="2" w:space="0" w:color="B1B1B1"/>
              <w:bottom w:val="single" w:sz="2" w:space="0" w:color="B1B1B1"/>
              <w:right w:val="single" w:sz="2" w:space="0" w:color="B1B1B1"/>
            </w:tcBorders>
            <w:shd w:val="clear" w:color="auto" w:fill="auto"/>
            <w:tcMar>
              <w:top w:w="30" w:type="dxa"/>
              <w:left w:w="60" w:type="dxa"/>
              <w:bottom w:w="30" w:type="dxa"/>
              <w:right w:w="60" w:type="dxa"/>
            </w:tcMar>
            <w:hideMark/>
          </w:tcPr>
          <w:p w:rsidR="00E6628B" w:rsidRPr="00E6628B" w:rsidRDefault="00E6628B" w:rsidP="00E6628B">
            <w:pPr>
              <w:spacing w:after="0" w:line="240" w:lineRule="auto"/>
              <w:rPr>
                <w:rFonts w:ascii="Times New Roman" w:eastAsia="Times New Roman" w:hAnsi="Times New Roman" w:cs="Times New Roman"/>
                <w:sz w:val="16"/>
                <w:szCs w:val="20"/>
                <w:lang w:eastAsia="hu-HU"/>
              </w:rPr>
            </w:pPr>
          </w:p>
        </w:tc>
      </w:tr>
    </w:tbl>
    <w:p w:rsidR="00E6628B" w:rsidRPr="00E6628B" w:rsidRDefault="00E6628B" w:rsidP="00E6628B">
      <w:pPr>
        <w:spacing w:after="0" w:line="405" w:lineRule="atLeast"/>
        <w:ind w:firstLine="240"/>
        <w:jc w:val="both"/>
        <w:rPr>
          <w:rFonts w:ascii="Arial" w:eastAsia="Times New Roman" w:hAnsi="Arial" w:cs="Arial"/>
          <w:color w:val="474747"/>
          <w:szCs w:val="27"/>
          <w:lang w:eastAsia="hu-HU"/>
        </w:rPr>
      </w:pPr>
      <w:r w:rsidRPr="00E6628B">
        <w:rPr>
          <w:rFonts w:ascii="Arial" w:eastAsia="Times New Roman" w:hAnsi="Arial" w:cs="Arial"/>
          <w:color w:val="474747"/>
          <w:szCs w:val="27"/>
          <w:lang w:eastAsia="hu-HU"/>
        </w:rPr>
        <w:t>III. Alkalmazottak más feladatok ellátásához</w:t>
      </w:r>
    </w:p>
    <w:tbl>
      <w:tblPr>
        <w:tblW w:w="17100" w:type="dxa"/>
        <w:jc w:val="center"/>
        <w:tblCellMar>
          <w:left w:w="0" w:type="dxa"/>
          <w:right w:w="0" w:type="dxa"/>
        </w:tblCellMar>
        <w:tblLook w:val="04A0" w:firstRow="1" w:lastRow="0" w:firstColumn="1" w:lastColumn="0" w:noHBand="0" w:noVBand="1"/>
      </w:tblPr>
      <w:tblGrid>
        <w:gridCol w:w="420"/>
        <w:gridCol w:w="5520"/>
        <w:gridCol w:w="1275"/>
        <w:gridCol w:w="9885"/>
      </w:tblGrid>
      <w:tr w:rsidR="00E6628B" w:rsidRPr="00E6628B" w:rsidTr="00E6628B">
        <w:trPr>
          <w:trHeight w:val="375"/>
          <w:jc w:val="center"/>
        </w:trPr>
        <w:tc>
          <w:tcPr>
            <w:tcW w:w="420"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E6628B" w:rsidRPr="00E6628B" w:rsidRDefault="00E6628B" w:rsidP="00E6628B">
            <w:pPr>
              <w:spacing w:after="0" w:line="405" w:lineRule="atLeast"/>
              <w:ind w:firstLine="240"/>
              <w:jc w:val="both"/>
              <w:rPr>
                <w:rFonts w:ascii="Arial" w:eastAsia="Times New Roman" w:hAnsi="Arial" w:cs="Arial"/>
                <w:color w:val="474747"/>
                <w:szCs w:val="27"/>
                <w:lang w:eastAsia="hu-HU"/>
              </w:rPr>
            </w:pPr>
          </w:p>
        </w:tc>
        <w:tc>
          <w:tcPr>
            <w:tcW w:w="5520"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E6628B" w:rsidRPr="00E6628B" w:rsidRDefault="00E6628B" w:rsidP="00E6628B">
            <w:pPr>
              <w:spacing w:after="0" w:line="240" w:lineRule="auto"/>
              <w:rPr>
                <w:rFonts w:ascii="Times New Roman" w:eastAsia="Times New Roman" w:hAnsi="Times New Roman" w:cs="Times New Roman"/>
                <w:sz w:val="16"/>
                <w:szCs w:val="20"/>
                <w:lang w:eastAsia="hu-HU"/>
              </w:rPr>
            </w:pPr>
            <w:r w:rsidRPr="00E6628B">
              <w:rPr>
                <w:rFonts w:ascii="Times New Roman" w:eastAsia="Times New Roman" w:hAnsi="Times New Roman" w:cs="Times New Roman"/>
                <w:sz w:val="16"/>
                <w:szCs w:val="20"/>
                <w:lang w:eastAsia="hu-HU"/>
              </w:rPr>
              <w:t>A</w:t>
            </w:r>
          </w:p>
        </w:tc>
        <w:tc>
          <w:tcPr>
            <w:tcW w:w="1275"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E6628B" w:rsidRPr="00E6628B" w:rsidRDefault="00E6628B" w:rsidP="00E6628B">
            <w:pPr>
              <w:spacing w:after="0" w:line="240" w:lineRule="auto"/>
              <w:rPr>
                <w:rFonts w:ascii="Times New Roman" w:eastAsia="Times New Roman" w:hAnsi="Times New Roman" w:cs="Times New Roman"/>
                <w:sz w:val="16"/>
                <w:szCs w:val="20"/>
                <w:lang w:eastAsia="hu-HU"/>
              </w:rPr>
            </w:pPr>
            <w:r w:rsidRPr="00E6628B">
              <w:rPr>
                <w:rFonts w:ascii="Times New Roman" w:eastAsia="Times New Roman" w:hAnsi="Times New Roman" w:cs="Times New Roman"/>
                <w:sz w:val="16"/>
                <w:szCs w:val="20"/>
                <w:lang w:eastAsia="hu-HU"/>
              </w:rPr>
              <w:t>B</w:t>
            </w:r>
          </w:p>
        </w:tc>
        <w:tc>
          <w:tcPr>
            <w:tcW w:w="0" w:type="auto"/>
            <w:tcBorders>
              <w:top w:val="single" w:sz="2" w:space="0" w:color="B1B1B1"/>
              <w:left w:val="single" w:sz="2" w:space="0" w:color="B1B1B1"/>
              <w:bottom w:val="single" w:sz="2" w:space="0" w:color="B1B1B1"/>
              <w:right w:val="single" w:sz="2" w:space="0" w:color="B1B1B1"/>
            </w:tcBorders>
            <w:shd w:val="clear" w:color="auto" w:fill="auto"/>
            <w:tcMar>
              <w:top w:w="30" w:type="dxa"/>
              <w:left w:w="60" w:type="dxa"/>
              <w:bottom w:w="30" w:type="dxa"/>
              <w:right w:w="60" w:type="dxa"/>
            </w:tcMar>
            <w:hideMark/>
          </w:tcPr>
          <w:p w:rsidR="00E6628B" w:rsidRPr="00E6628B" w:rsidRDefault="00E6628B" w:rsidP="00E6628B">
            <w:pPr>
              <w:spacing w:after="0" w:line="240" w:lineRule="auto"/>
              <w:rPr>
                <w:rFonts w:ascii="Times New Roman" w:eastAsia="Times New Roman" w:hAnsi="Times New Roman" w:cs="Times New Roman"/>
                <w:sz w:val="16"/>
                <w:szCs w:val="20"/>
                <w:lang w:eastAsia="hu-HU"/>
              </w:rPr>
            </w:pPr>
          </w:p>
        </w:tc>
      </w:tr>
      <w:tr w:rsidR="00E6628B" w:rsidRPr="00E6628B" w:rsidTr="00E6628B">
        <w:trPr>
          <w:trHeight w:val="375"/>
          <w:jc w:val="center"/>
        </w:trPr>
        <w:tc>
          <w:tcPr>
            <w:tcW w:w="420"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E6628B" w:rsidRPr="00E6628B" w:rsidRDefault="00E6628B" w:rsidP="00E6628B">
            <w:pPr>
              <w:spacing w:after="0" w:line="240" w:lineRule="auto"/>
              <w:rPr>
                <w:rFonts w:ascii="Times New Roman" w:eastAsia="Times New Roman" w:hAnsi="Times New Roman" w:cs="Times New Roman"/>
                <w:sz w:val="16"/>
                <w:szCs w:val="20"/>
                <w:lang w:eastAsia="hu-HU"/>
              </w:rPr>
            </w:pPr>
            <w:r w:rsidRPr="00E6628B">
              <w:rPr>
                <w:rFonts w:ascii="Times New Roman" w:eastAsia="Times New Roman" w:hAnsi="Times New Roman" w:cs="Times New Roman"/>
                <w:sz w:val="16"/>
                <w:szCs w:val="20"/>
                <w:lang w:eastAsia="hu-HU"/>
              </w:rPr>
              <w:t>1</w:t>
            </w:r>
          </w:p>
        </w:tc>
        <w:tc>
          <w:tcPr>
            <w:tcW w:w="5520"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E6628B" w:rsidRPr="00E6628B" w:rsidRDefault="00E6628B" w:rsidP="00E6628B">
            <w:pPr>
              <w:spacing w:after="0" w:line="240" w:lineRule="auto"/>
              <w:rPr>
                <w:rFonts w:ascii="Times New Roman" w:eastAsia="Times New Roman" w:hAnsi="Times New Roman" w:cs="Times New Roman"/>
                <w:sz w:val="16"/>
                <w:szCs w:val="20"/>
                <w:lang w:eastAsia="hu-HU"/>
              </w:rPr>
            </w:pPr>
            <w:r w:rsidRPr="00E6628B">
              <w:rPr>
                <w:rFonts w:ascii="Times New Roman" w:eastAsia="Times New Roman" w:hAnsi="Times New Roman" w:cs="Times New Roman"/>
                <w:sz w:val="16"/>
                <w:szCs w:val="20"/>
                <w:lang w:eastAsia="hu-HU"/>
              </w:rPr>
              <w:t>Munkakör</w:t>
            </w:r>
          </w:p>
        </w:tc>
        <w:tc>
          <w:tcPr>
            <w:tcW w:w="1275"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E6628B" w:rsidRPr="00E6628B" w:rsidRDefault="00E6628B" w:rsidP="00E6628B">
            <w:pPr>
              <w:spacing w:after="0" w:line="240" w:lineRule="auto"/>
              <w:rPr>
                <w:rFonts w:ascii="Times New Roman" w:eastAsia="Times New Roman" w:hAnsi="Times New Roman" w:cs="Times New Roman"/>
                <w:sz w:val="16"/>
                <w:szCs w:val="20"/>
                <w:lang w:eastAsia="hu-HU"/>
              </w:rPr>
            </w:pPr>
            <w:r w:rsidRPr="00E6628B">
              <w:rPr>
                <w:rFonts w:ascii="Times New Roman" w:eastAsia="Times New Roman" w:hAnsi="Times New Roman" w:cs="Times New Roman"/>
                <w:sz w:val="16"/>
                <w:szCs w:val="20"/>
                <w:lang w:eastAsia="hu-HU"/>
              </w:rPr>
              <w:t>Létszám (fő)</w:t>
            </w:r>
          </w:p>
        </w:tc>
        <w:tc>
          <w:tcPr>
            <w:tcW w:w="0" w:type="auto"/>
            <w:tcBorders>
              <w:top w:val="single" w:sz="2" w:space="0" w:color="B1B1B1"/>
              <w:left w:val="single" w:sz="2" w:space="0" w:color="B1B1B1"/>
              <w:bottom w:val="single" w:sz="2" w:space="0" w:color="B1B1B1"/>
              <w:right w:val="single" w:sz="2" w:space="0" w:color="B1B1B1"/>
            </w:tcBorders>
            <w:shd w:val="clear" w:color="auto" w:fill="auto"/>
            <w:tcMar>
              <w:top w:w="30" w:type="dxa"/>
              <w:left w:w="60" w:type="dxa"/>
              <w:bottom w:w="30" w:type="dxa"/>
              <w:right w:w="60" w:type="dxa"/>
            </w:tcMar>
            <w:hideMark/>
          </w:tcPr>
          <w:p w:rsidR="00E6628B" w:rsidRPr="00E6628B" w:rsidRDefault="00E6628B" w:rsidP="00E6628B">
            <w:pPr>
              <w:spacing w:after="0" w:line="240" w:lineRule="auto"/>
              <w:rPr>
                <w:rFonts w:ascii="Times New Roman" w:eastAsia="Times New Roman" w:hAnsi="Times New Roman" w:cs="Times New Roman"/>
                <w:sz w:val="16"/>
                <w:szCs w:val="20"/>
                <w:lang w:eastAsia="hu-HU"/>
              </w:rPr>
            </w:pPr>
          </w:p>
        </w:tc>
      </w:tr>
      <w:tr w:rsidR="00E6628B" w:rsidRPr="00E6628B" w:rsidTr="00E6628B">
        <w:trPr>
          <w:trHeight w:val="375"/>
          <w:jc w:val="center"/>
        </w:trPr>
        <w:tc>
          <w:tcPr>
            <w:tcW w:w="420"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E6628B" w:rsidRPr="00E6628B" w:rsidRDefault="00E6628B" w:rsidP="00E6628B">
            <w:pPr>
              <w:spacing w:after="0" w:line="240" w:lineRule="auto"/>
              <w:rPr>
                <w:rFonts w:ascii="Times New Roman" w:eastAsia="Times New Roman" w:hAnsi="Times New Roman" w:cs="Times New Roman"/>
                <w:sz w:val="16"/>
                <w:szCs w:val="20"/>
                <w:lang w:eastAsia="hu-HU"/>
              </w:rPr>
            </w:pPr>
            <w:r w:rsidRPr="00E6628B">
              <w:rPr>
                <w:rFonts w:ascii="Times New Roman" w:eastAsia="Times New Roman" w:hAnsi="Times New Roman" w:cs="Times New Roman"/>
                <w:sz w:val="16"/>
                <w:szCs w:val="20"/>
                <w:lang w:eastAsia="hu-HU"/>
              </w:rPr>
              <w:t>2</w:t>
            </w:r>
          </w:p>
        </w:tc>
        <w:tc>
          <w:tcPr>
            <w:tcW w:w="5520"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E6628B" w:rsidRPr="00E6628B" w:rsidRDefault="00E6628B" w:rsidP="00E6628B">
            <w:pPr>
              <w:spacing w:after="0" w:line="240" w:lineRule="auto"/>
              <w:rPr>
                <w:rFonts w:ascii="Times New Roman" w:eastAsia="Times New Roman" w:hAnsi="Times New Roman" w:cs="Times New Roman"/>
                <w:sz w:val="16"/>
                <w:szCs w:val="20"/>
                <w:lang w:eastAsia="hu-HU"/>
              </w:rPr>
            </w:pPr>
            <w:r w:rsidRPr="00E6628B">
              <w:rPr>
                <w:rFonts w:ascii="Times New Roman" w:eastAsia="Times New Roman" w:hAnsi="Times New Roman" w:cs="Times New Roman"/>
                <w:sz w:val="16"/>
                <w:szCs w:val="20"/>
                <w:lang w:eastAsia="hu-HU"/>
              </w:rPr>
              <w:t>Ügyviteli alkalmazott az intézményben</w:t>
            </w:r>
          </w:p>
        </w:tc>
        <w:tc>
          <w:tcPr>
            <w:tcW w:w="1275"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E6628B" w:rsidRPr="00E6628B" w:rsidRDefault="00E6628B" w:rsidP="00E6628B">
            <w:pPr>
              <w:spacing w:after="0" w:line="240" w:lineRule="auto"/>
              <w:rPr>
                <w:rFonts w:ascii="Times New Roman" w:eastAsia="Times New Roman" w:hAnsi="Times New Roman" w:cs="Times New Roman"/>
                <w:sz w:val="16"/>
                <w:szCs w:val="20"/>
                <w:lang w:eastAsia="hu-HU"/>
              </w:rPr>
            </w:pPr>
            <w:r w:rsidRPr="00E6628B">
              <w:rPr>
                <w:rFonts w:ascii="Times New Roman" w:eastAsia="Times New Roman" w:hAnsi="Times New Roman" w:cs="Times New Roman"/>
                <w:sz w:val="16"/>
                <w:szCs w:val="20"/>
                <w:lang w:eastAsia="hu-HU"/>
              </w:rPr>
              <w:t>1</w:t>
            </w:r>
          </w:p>
        </w:tc>
        <w:tc>
          <w:tcPr>
            <w:tcW w:w="0" w:type="auto"/>
            <w:tcBorders>
              <w:top w:val="single" w:sz="2" w:space="0" w:color="B1B1B1"/>
              <w:left w:val="single" w:sz="2" w:space="0" w:color="B1B1B1"/>
              <w:bottom w:val="single" w:sz="2" w:space="0" w:color="B1B1B1"/>
              <w:right w:val="single" w:sz="2" w:space="0" w:color="B1B1B1"/>
            </w:tcBorders>
            <w:shd w:val="clear" w:color="auto" w:fill="auto"/>
            <w:tcMar>
              <w:top w:w="30" w:type="dxa"/>
              <w:left w:w="60" w:type="dxa"/>
              <w:bottom w:w="30" w:type="dxa"/>
              <w:right w:w="60" w:type="dxa"/>
            </w:tcMar>
            <w:hideMark/>
          </w:tcPr>
          <w:p w:rsidR="00E6628B" w:rsidRPr="00E6628B" w:rsidRDefault="00E6628B" w:rsidP="00E6628B">
            <w:pPr>
              <w:spacing w:after="0" w:line="240" w:lineRule="auto"/>
              <w:rPr>
                <w:rFonts w:ascii="Times New Roman" w:eastAsia="Times New Roman" w:hAnsi="Times New Roman" w:cs="Times New Roman"/>
                <w:sz w:val="16"/>
                <w:szCs w:val="20"/>
                <w:lang w:eastAsia="hu-HU"/>
              </w:rPr>
            </w:pPr>
          </w:p>
        </w:tc>
      </w:tr>
      <w:tr w:rsidR="00E6628B" w:rsidRPr="00E6628B" w:rsidTr="00E6628B">
        <w:trPr>
          <w:trHeight w:val="375"/>
          <w:jc w:val="center"/>
        </w:trPr>
        <w:tc>
          <w:tcPr>
            <w:tcW w:w="420"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E6628B" w:rsidRPr="00E6628B" w:rsidRDefault="00E6628B" w:rsidP="00E6628B">
            <w:pPr>
              <w:spacing w:after="0" w:line="240" w:lineRule="auto"/>
              <w:rPr>
                <w:rFonts w:ascii="Times New Roman" w:eastAsia="Times New Roman" w:hAnsi="Times New Roman" w:cs="Times New Roman"/>
                <w:sz w:val="16"/>
                <w:szCs w:val="20"/>
                <w:lang w:eastAsia="hu-HU"/>
              </w:rPr>
            </w:pPr>
            <w:r w:rsidRPr="00E6628B">
              <w:rPr>
                <w:rFonts w:ascii="Times New Roman" w:eastAsia="Times New Roman" w:hAnsi="Times New Roman" w:cs="Times New Roman"/>
                <w:sz w:val="16"/>
                <w:szCs w:val="20"/>
                <w:lang w:eastAsia="hu-HU"/>
              </w:rPr>
              <w:t>3</w:t>
            </w:r>
          </w:p>
        </w:tc>
        <w:tc>
          <w:tcPr>
            <w:tcW w:w="5520"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E6628B" w:rsidRPr="00E6628B" w:rsidRDefault="00E6628B" w:rsidP="00E6628B">
            <w:pPr>
              <w:spacing w:after="0" w:line="240" w:lineRule="auto"/>
              <w:rPr>
                <w:rFonts w:ascii="Times New Roman" w:eastAsia="Times New Roman" w:hAnsi="Times New Roman" w:cs="Times New Roman"/>
                <w:sz w:val="16"/>
                <w:szCs w:val="20"/>
                <w:lang w:eastAsia="hu-HU"/>
              </w:rPr>
            </w:pPr>
            <w:r w:rsidRPr="00E6628B">
              <w:rPr>
                <w:rFonts w:ascii="Times New Roman" w:eastAsia="Times New Roman" w:hAnsi="Times New Roman" w:cs="Times New Roman"/>
                <w:sz w:val="16"/>
                <w:szCs w:val="20"/>
                <w:lang w:eastAsia="hu-HU"/>
              </w:rPr>
              <w:t>Gazdasági dolgozó</w:t>
            </w:r>
          </w:p>
        </w:tc>
        <w:tc>
          <w:tcPr>
            <w:tcW w:w="1275"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E6628B" w:rsidRPr="00E6628B" w:rsidRDefault="00E6628B" w:rsidP="00E6628B">
            <w:pPr>
              <w:spacing w:after="0" w:line="240" w:lineRule="auto"/>
              <w:rPr>
                <w:rFonts w:ascii="Times New Roman" w:eastAsia="Times New Roman" w:hAnsi="Times New Roman" w:cs="Times New Roman"/>
                <w:sz w:val="16"/>
                <w:szCs w:val="20"/>
                <w:lang w:eastAsia="hu-HU"/>
              </w:rPr>
            </w:pPr>
            <w:r w:rsidRPr="00E6628B">
              <w:rPr>
                <w:rFonts w:ascii="Times New Roman" w:eastAsia="Times New Roman" w:hAnsi="Times New Roman" w:cs="Times New Roman"/>
                <w:sz w:val="16"/>
                <w:szCs w:val="20"/>
                <w:lang w:eastAsia="hu-HU"/>
              </w:rPr>
              <w:t>1</w:t>
            </w:r>
          </w:p>
        </w:tc>
        <w:tc>
          <w:tcPr>
            <w:tcW w:w="0" w:type="auto"/>
            <w:tcBorders>
              <w:top w:val="single" w:sz="2" w:space="0" w:color="B1B1B1"/>
              <w:left w:val="single" w:sz="2" w:space="0" w:color="B1B1B1"/>
              <w:bottom w:val="single" w:sz="2" w:space="0" w:color="B1B1B1"/>
              <w:right w:val="single" w:sz="2" w:space="0" w:color="B1B1B1"/>
            </w:tcBorders>
            <w:shd w:val="clear" w:color="auto" w:fill="auto"/>
            <w:tcMar>
              <w:top w:w="30" w:type="dxa"/>
              <w:left w:w="60" w:type="dxa"/>
              <w:bottom w:w="30" w:type="dxa"/>
              <w:right w:w="60" w:type="dxa"/>
            </w:tcMar>
            <w:hideMark/>
          </w:tcPr>
          <w:p w:rsidR="00E6628B" w:rsidRPr="00E6628B" w:rsidRDefault="00E6628B" w:rsidP="00E6628B">
            <w:pPr>
              <w:spacing w:after="0" w:line="240" w:lineRule="auto"/>
              <w:rPr>
                <w:rFonts w:ascii="Times New Roman" w:eastAsia="Times New Roman" w:hAnsi="Times New Roman" w:cs="Times New Roman"/>
                <w:sz w:val="16"/>
                <w:szCs w:val="20"/>
                <w:lang w:eastAsia="hu-HU"/>
              </w:rPr>
            </w:pPr>
          </w:p>
        </w:tc>
      </w:tr>
    </w:tbl>
    <w:p w:rsidR="00E6628B" w:rsidRPr="00E6628B" w:rsidRDefault="00E6628B" w:rsidP="00E6628B">
      <w:pPr>
        <w:spacing w:after="0" w:line="405" w:lineRule="atLeast"/>
        <w:ind w:firstLine="240"/>
        <w:jc w:val="both"/>
        <w:rPr>
          <w:rFonts w:ascii="Arial" w:eastAsia="Times New Roman" w:hAnsi="Arial" w:cs="Arial"/>
          <w:color w:val="474747"/>
          <w:szCs w:val="27"/>
          <w:lang w:eastAsia="hu-HU"/>
        </w:rPr>
      </w:pPr>
      <w:r w:rsidRPr="00E6628B">
        <w:rPr>
          <w:rFonts w:ascii="Arial" w:eastAsia="Times New Roman" w:hAnsi="Arial" w:cs="Arial"/>
          <w:color w:val="474747"/>
          <w:szCs w:val="27"/>
          <w:lang w:eastAsia="hu-HU"/>
        </w:rPr>
        <w:t>1. A II. pontban foglalt táblázatban meghatározott létszám az egyes feladatok között átcsoportosítható.</w:t>
      </w:r>
    </w:p>
    <w:p w:rsidR="00E6628B" w:rsidRPr="00E6628B" w:rsidRDefault="00E6628B" w:rsidP="00E6628B">
      <w:pPr>
        <w:spacing w:after="0" w:line="405" w:lineRule="atLeast"/>
        <w:ind w:firstLine="240"/>
        <w:jc w:val="both"/>
        <w:rPr>
          <w:rFonts w:ascii="Arial" w:eastAsia="Times New Roman" w:hAnsi="Arial" w:cs="Arial"/>
          <w:color w:val="474747"/>
          <w:szCs w:val="27"/>
          <w:lang w:eastAsia="hu-HU"/>
        </w:rPr>
      </w:pPr>
      <w:r w:rsidRPr="00E6628B">
        <w:rPr>
          <w:rFonts w:ascii="Arial" w:eastAsia="Times New Roman" w:hAnsi="Arial" w:cs="Arial"/>
          <w:color w:val="474747"/>
          <w:szCs w:val="27"/>
          <w:lang w:eastAsia="hu-HU"/>
        </w:rPr>
        <w:lastRenderedPageBreak/>
        <w:t xml:space="preserve">2. Az I-III. </w:t>
      </w:r>
      <w:proofErr w:type="gramStart"/>
      <w:r w:rsidRPr="00E6628B">
        <w:rPr>
          <w:rFonts w:ascii="Arial" w:eastAsia="Times New Roman" w:hAnsi="Arial" w:cs="Arial"/>
          <w:color w:val="474747"/>
          <w:szCs w:val="27"/>
          <w:lang w:eastAsia="hu-HU"/>
        </w:rPr>
        <w:t>pontban</w:t>
      </w:r>
      <w:proofErr w:type="gramEnd"/>
      <w:r w:rsidRPr="00E6628B">
        <w:rPr>
          <w:rFonts w:ascii="Arial" w:eastAsia="Times New Roman" w:hAnsi="Arial" w:cs="Arial"/>
          <w:color w:val="474747"/>
          <w:szCs w:val="27"/>
          <w:lang w:eastAsia="hu-HU"/>
        </w:rPr>
        <w:t xml:space="preserve"> foglalt táblázatban meghatározottaktól, a 22. § (1) bekezdésében foglaltak szerint, az intézmény javára el lehet térni.</w:t>
      </w:r>
    </w:p>
    <w:p w:rsidR="00E6628B" w:rsidRPr="00E6628B" w:rsidRDefault="00E6628B" w:rsidP="00E6628B">
      <w:pPr>
        <w:spacing w:before="100" w:beforeAutospacing="1" w:after="75" w:line="600" w:lineRule="atLeast"/>
        <w:jc w:val="center"/>
        <w:outlineLvl w:val="1"/>
        <w:rPr>
          <w:rFonts w:ascii="Arial" w:eastAsia="Times New Roman" w:hAnsi="Arial" w:cs="Arial"/>
          <w:b/>
          <w:bCs/>
          <w:i/>
          <w:iCs/>
          <w:color w:val="474747"/>
          <w:sz w:val="24"/>
          <w:szCs w:val="29"/>
          <w:lang w:eastAsia="hu-HU"/>
        </w:rPr>
      </w:pPr>
      <w:r w:rsidRPr="00E6628B">
        <w:rPr>
          <w:rFonts w:ascii="Arial" w:eastAsia="Times New Roman" w:hAnsi="Arial" w:cs="Arial"/>
          <w:b/>
          <w:bCs/>
          <w:i/>
          <w:iCs/>
          <w:color w:val="474747"/>
          <w:sz w:val="24"/>
          <w:szCs w:val="29"/>
          <w:u w:val="single"/>
          <w:lang w:eastAsia="hu-HU"/>
        </w:rPr>
        <w:t>2. melléklet a 48/2012. (XII. 12.) EMMI rendelethez</w:t>
      </w:r>
    </w:p>
    <w:p w:rsidR="00E6628B" w:rsidRPr="00E6628B" w:rsidRDefault="00E6628B" w:rsidP="00E6628B">
      <w:pPr>
        <w:spacing w:before="100" w:beforeAutospacing="1" w:after="75" w:line="480" w:lineRule="atLeast"/>
        <w:jc w:val="center"/>
        <w:outlineLvl w:val="2"/>
        <w:rPr>
          <w:rFonts w:ascii="Arial" w:eastAsia="Times New Roman" w:hAnsi="Arial" w:cs="Arial"/>
          <w:b/>
          <w:bCs/>
          <w:color w:val="474747"/>
          <w:szCs w:val="27"/>
          <w:lang w:eastAsia="hu-HU"/>
        </w:rPr>
      </w:pPr>
      <w:r w:rsidRPr="00E6628B">
        <w:rPr>
          <w:rFonts w:ascii="Arial" w:eastAsia="Times New Roman" w:hAnsi="Arial" w:cs="Arial"/>
          <w:b/>
          <w:bCs/>
          <w:i/>
          <w:iCs/>
          <w:color w:val="474747"/>
          <w:szCs w:val="27"/>
          <w:lang w:eastAsia="hu-HU"/>
        </w:rPr>
        <w:t>Az iratkezelés szabályai</w:t>
      </w:r>
    </w:p>
    <w:p w:rsidR="00E6628B" w:rsidRPr="00E6628B" w:rsidRDefault="00E6628B" w:rsidP="00E6628B">
      <w:pPr>
        <w:spacing w:before="100" w:beforeAutospacing="1" w:after="75" w:line="405" w:lineRule="atLeast"/>
        <w:ind w:firstLine="240"/>
        <w:jc w:val="both"/>
        <w:rPr>
          <w:rFonts w:ascii="Arial" w:eastAsia="Times New Roman" w:hAnsi="Arial" w:cs="Arial"/>
          <w:color w:val="474747"/>
          <w:szCs w:val="27"/>
          <w:lang w:eastAsia="hu-HU"/>
        </w:rPr>
      </w:pPr>
      <w:r w:rsidRPr="00E6628B">
        <w:rPr>
          <w:rFonts w:ascii="Arial" w:eastAsia="Times New Roman" w:hAnsi="Arial" w:cs="Arial"/>
          <w:color w:val="474747"/>
          <w:szCs w:val="27"/>
          <w:lang w:eastAsia="hu-HU"/>
        </w:rPr>
        <w:t>1. Az intézménynek a köziratokról, a közlevéltárakról és a magánlevéltári anyag védelméről szóló 1995. évi LXVI. törvény, valamint a közfeladatot ellátó szervek iratkezelésének általános követelményeiről szóló 335/2005. (XII. 29.) Korm. rendelet rendelkezései szerint iratkezelési szabályzatot kell készíteni, és az iratkezelést az abban foglaltak szerint kell megszervezni.</w:t>
      </w:r>
    </w:p>
    <w:p w:rsidR="00E6628B" w:rsidRPr="00E6628B" w:rsidRDefault="00E6628B" w:rsidP="00E6628B">
      <w:pPr>
        <w:spacing w:after="0" w:line="405" w:lineRule="atLeast"/>
        <w:ind w:firstLine="240"/>
        <w:jc w:val="both"/>
        <w:rPr>
          <w:rFonts w:ascii="Arial" w:eastAsia="Times New Roman" w:hAnsi="Arial" w:cs="Arial"/>
          <w:color w:val="474747"/>
          <w:szCs w:val="27"/>
          <w:lang w:eastAsia="hu-HU"/>
        </w:rPr>
      </w:pPr>
      <w:r w:rsidRPr="00E6628B">
        <w:rPr>
          <w:rFonts w:ascii="Arial" w:eastAsia="Times New Roman" w:hAnsi="Arial" w:cs="Arial"/>
          <w:color w:val="474747"/>
          <w:szCs w:val="27"/>
          <w:lang w:eastAsia="hu-HU"/>
        </w:rPr>
        <w:t>2. Az ügyiratok selejtezését az iratkezelés felügyeletével megbízott vezető által kijelölt legalább 3 tagú selejtezési bizottság javaslata alapján lehet elvégezni az irattári tervben rögzített őrzési idő leteltével.</w:t>
      </w:r>
    </w:p>
    <w:p w:rsidR="00E6628B" w:rsidRPr="00E6628B" w:rsidRDefault="00E6628B" w:rsidP="00E6628B">
      <w:pPr>
        <w:spacing w:after="0" w:line="405" w:lineRule="atLeast"/>
        <w:ind w:firstLine="240"/>
        <w:jc w:val="both"/>
        <w:rPr>
          <w:rFonts w:ascii="Arial" w:eastAsia="Times New Roman" w:hAnsi="Arial" w:cs="Arial"/>
          <w:color w:val="474747"/>
          <w:szCs w:val="27"/>
          <w:lang w:eastAsia="hu-HU"/>
        </w:rPr>
      </w:pPr>
      <w:r w:rsidRPr="00E6628B">
        <w:rPr>
          <w:rFonts w:ascii="Arial" w:eastAsia="Times New Roman" w:hAnsi="Arial" w:cs="Arial"/>
          <w:color w:val="474747"/>
          <w:szCs w:val="27"/>
          <w:lang w:eastAsia="hu-HU"/>
        </w:rPr>
        <w:t>Az ügyiratok selejtezésének előkészítése, lebonyolítás során a közfeladatot ellátó szervek iratkezelésének általános követelményeiről szóló 335/2005. (XII. 29.) Korm. rendelet 64. és 65. §</w:t>
      </w:r>
      <w:proofErr w:type="spellStart"/>
      <w:r w:rsidRPr="00E6628B">
        <w:rPr>
          <w:rFonts w:ascii="Arial" w:eastAsia="Times New Roman" w:hAnsi="Arial" w:cs="Arial"/>
          <w:color w:val="474747"/>
          <w:szCs w:val="27"/>
          <w:lang w:eastAsia="hu-HU"/>
        </w:rPr>
        <w:t>-a</w:t>
      </w:r>
      <w:proofErr w:type="spellEnd"/>
      <w:r w:rsidRPr="00E6628B">
        <w:rPr>
          <w:rFonts w:ascii="Arial" w:eastAsia="Times New Roman" w:hAnsi="Arial" w:cs="Arial"/>
          <w:color w:val="474747"/>
          <w:szCs w:val="27"/>
          <w:lang w:eastAsia="hu-HU"/>
        </w:rPr>
        <w:t xml:space="preserve"> szerint kell eljárni.</w:t>
      </w:r>
    </w:p>
    <w:p w:rsidR="00E6628B" w:rsidRPr="00E6628B" w:rsidRDefault="00E6628B" w:rsidP="00E6628B">
      <w:pPr>
        <w:spacing w:after="0" w:line="405" w:lineRule="atLeast"/>
        <w:ind w:firstLine="240"/>
        <w:jc w:val="both"/>
        <w:rPr>
          <w:rFonts w:ascii="Arial" w:eastAsia="Times New Roman" w:hAnsi="Arial" w:cs="Arial"/>
          <w:color w:val="474747"/>
          <w:szCs w:val="27"/>
          <w:lang w:eastAsia="hu-HU"/>
        </w:rPr>
      </w:pPr>
      <w:r w:rsidRPr="00E6628B">
        <w:rPr>
          <w:rFonts w:ascii="Arial" w:eastAsia="Times New Roman" w:hAnsi="Arial" w:cs="Arial"/>
          <w:color w:val="474747"/>
          <w:szCs w:val="27"/>
          <w:lang w:eastAsia="hu-HU"/>
        </w:rPr>
        <w:t>3. </w:t>
      </w:r>
      <w:r w:rsidRPr="00E6628B">
        <w:rPr>
          <w:rFonts w:ascii="Arial" w:eastAsia="Times New Roman" w:hAnsi="Arial" w:cs="Arial"/>
          <w:b/>
          <w:bCs/>
          <w:color w:val="474747"/>
          <w:szCs w:val="27"/>
          <w:lang w:eastAsia="hu-HU"/>
        </w:rPr>
        <w:t>Irattári terv</w:t>
      </w:r>
    </w:p>
    <w:tbl>
      <w:tblPr>
        <w:tblW w:w="17100" w:type="dxa"/>
        <w:jc w:val="center"/>
        <w:tblCellMar>
          <w:left w:w="0" w:type="dxa"/>
          <w:right w:w="0" w:type="dxa"/>
        </w:tblCellMar>
        <w:tblLook w:val="04A0" w:firstRow="1" w:lastRow="0" w:firstColumn="1" w:lastColumn="0" w:noHBand="0" w:noVBand="1"/>
      </w:tblPr>
      <w:tblGrid>
        <w:gridCol w:w="4665"/>
        <w:gridCol w:w="2550"/>
        <w:gridCol w:w="9885"/>
      </w:tblGrid>
      <w:tr w:rsidR="00E6628B" w:rsidRPr="00E6628B" w:rsidTr="00E6628B">
        <w:trPr>
          <w:trHeight w:val="375"/>
          <w:jc w:val="center"/>
        </w:trPr>
        <w:tc>
          <w:tcPr>
            <w:tcW w:w="4665" w:type="dxa"/>
            <w:tcBorders>
              <w:top w:val="single" w:sz="6" w:space="0" w:color="B1B1B1"/>
              <w:left w:val="single" w:sz="2"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E6628B" w:rsidRPr="00E6628B" w:rsidRDefault="00E6628B" w:rsidP="00E6628B">
            <w:pPr>
              <w:spacing w:after="0" w:line="240" w:lineRule="auto"/>
              <w:rPr>
                <w:rFonts w:ascii="Times New Roman" w:eastAsia="Times New Roman" w:hAnsi="Times New Roman" w:cs="Times New Roman"/>
                <w:sz w:val="16"/>
                <w:szCs w:val="20"/>
                <w:lang w:eastAsia="hu-HU"/>
              </w:rPr>
            </w:pPr>
            <w:r w:rsidRPr="00E6628B">
              <w:rPr>
                <w:rFonts w:ascii="Times New Roman" w:eastAsia="Times New Roman" w:hAnsi="Times New Roman" w:cs="Times New Roman"/>
                <w:sz w:val="16"/>
                <w:szCs w:val="20"/>
                <w:lang w:eastAsia="hu-HU"/>
              </w:rPr>
              <w:t>Irattári tételszám </w:t>
            </w:r>
            <w:r w:rsidRPr="00E6628B">
              <w:rPr>
                <w:rFonts w:ascii="Times New Roman" w:eastAsia="Times New Roman" w:hAnsi="Times New Roman" w:cs="Times New Roman"/>
                <w:sz w:val="16"/>
                <w:szCs w:val="20"/>
                <w:lang w:eastAsia="hu-HU"/>
              </w:rPr>
              <w:br/>
              <w:t>Ügykör megnevezése</w:t>
            </w:r>
          </w:p>
        </w:tc>
        <w:tc>
          <w:tcPr>
            <w:tcW w:w="2550" w:type="dxa"/>
            <w:tcBorders>
              <w:top w:val="single" w:sz="6" w:space="0" w:color="B1B1B1"/>
              <w:left w:val="single" w:sz="6" w:space="0" w:color="B1B1B1"/>
              <w:bottom w:val="single" w:sz="6" w:space="0" w:color="B1B1B1"/>
              <w:right w:val="single" w:sz="2" w:space="0" w:color="B1B1B1"/>
            </w:tcBorders>
            <w:shd w:val="clear" w:color="auto" w:fill="auto"/>
            <w:tcMar>
              <w:top w:w="30" w:type="dxa"/>
              <w:left w:w="60" w:type="dxa"/>
              <w:bottom w:w="30" w:type="dxa"/>
              <w:right w:w="60" w:type="dxa"/>
            </w:tcMar>
            <w:hideMark/>
          </w:tcPr>
          <w:p w:rsidR="00E6628B" w:rsidRPr="00E6628B" w:rsidRDefault="00E6628B" w:rsidP="00E6628B">
            <w:pPr>
              <w:spacing w:after="0" w:line="240" w:lineRule="auto"/>
              <w:rPr>
                <w:rFonts w:ascii="Times New Roman" w:eastAsia="Times New Roman" w:hAnsi="Times New Roman" w:cs="Times New Roman"/>
                <w:sz w:val="16"/>
                <w:szCs w:val="20"/>
                <w:lang w:eastAsia="hu-HU"/>
              </w:rPr>
            </w:pPr>
            <w:r w:rsidRPr="00E6628B">
              <w:rPr>
                <w:rFonts w:ascii="Times New Roman" w:eastAsia="Times New Roman" w:hAnsi="Times New Roman" w:cs="Times New Roman"/>
                <w:sz w:val="16"/>
                <w:szCs w:val="20"/>
                <w:lang w:eastAsia="hu-HU"/>
              </w:rPr>
              <w:t>Őrzési idő (év)</w:t>
            </w:r>
          </w:p>
        </w:tc>
        <w:tc>
          <w:tcPr>
            <w:tcW w:w="0" w:type="auto"/>
            <w:tcBorders>
              <w:top w:val="single" w:sz="2" w:space="0" w:color="B1B1B1"/>
              <w:left w:val="single" w:sz="2" w:space="0" w:color="B1B1B1"/>
              <w:bottom w:val="single" w:sz="2" w:space="0" w:color="B1B1B1"/>
              <w:right w:val="single" w:sz="2" w:space="0" w:color="B1B1B1"/>
            </w:tcBorders>
            <w:shd w:val="clear" w:color="auto" w:fill="auto"/>
            <w:tcMar>
              <w:top w:w="30" w:type="dxa"/>
              <w:left w:w="60" w:type="dxa"/>
              <w:bottom w:w="30" w:type="dxa"/>
              <w:right w:w="60" w:type="dxa"/>
            </w:tcMar>
            <w:hideMark/>
          </w:tcPr>
          <w:p w:rsidR="00E6628B" w:rsidRPr="00E6628B" w:rsidRDefault="00E6628B" w:rsidP="00E6628B">
            <w:pPr>
              <w:spacing w:after="0" w:line="240" w:lineRule="auto"/>
              <w:rPr>
                <w:rFonts w:ascii="Times New Roman" w:eastAsia="Times New Roman" w:hAnsi="Times New Roman" w:cs="Times New Roman"/>
                <w:sz w:val="16"/>
                <w:szCs w:val="20"/>
                <w:lang w:eastAsia="hu-HU"/>
              </w:rPr>
            </w:pPr>
          </w:p>
        </w:tc>
      </w:tr>
      <w:tr w:rsidR="00E6628B" w:rsidRPr="00E6628B" w:rsidTr="00E6628B">
        <w:trPr>
          <w:trHeight w:val="375"/>
          <w:jc w:val="center"/>
        </w:trPr>
        <w:tc>
          <w:tcPr>
            <w:tcW w:w="4665" w:type="dxa"/>
            <w:tcBorders>
              <w:top w:val="single" w:sz="6" w:space="0" w:color="B1B1B1"/>
              <w:left w:val="single" w:sz="2" w:space="0" w:color="B1B1B1"/>
              <w:bottom w:val="single" w:sz="2" w:space="0" w:color="B1B1B1"/>
              <w:right w:val="single" w:sz="6" w:space="0" w:color="B1B1B1"/>
            </w:tcBorders>
            <w:shd w:val="clear" w:color="auto" w:fill="auto"/>
            <w:tcMar>
              <w:top w:w="30" w:type="dxa"/>
              <w:left w:w="60" w:type="dxa"/>
              <w:bottom w:w="30" w:type="dxa"/>
              <w:right w:w="60" w:type="dxa"/>
            </w:tcMar>
            <w:hideMark/>
          </w:tcPr>
          <w:p w:rsidR="00E6628B" w:rsidRPr="00E6628B" w:rsidRDefault="00E6628B" w:rsidP="00E6628B">
            <w:pPr>
              <w:spacing w:after="0" w:line="240" w:lineRule="auto"/>
              <w:rPr>
                <w:rFonts w:ascii="Times New Roman" w:eastAsia="Times New Roman" w:hAnsi="Times New Roman" w:cs="Times New Roman"/>
                <w:sz w:val="16"/>
                <w:szCs w:val="20"/>
                <w:lang w:eastAsia="hu-HU"/>
              </w:rPr>
            </w:pPr>
            <w:r w:rsidRPr="00E6628B">
              <w:rPr>
                <w:rFonts w:ascii="Times New Roman" w:eastAsia="Times New Roman" w:hAnsi="Times New Roman" w:cs="Times New Roman"/>
                <w:sz w:val="16"/>
                <w:szCs w:val="20"/>
                <w:lang w:eastAsia="hu-HU"/>
              </w:rPr>
              <w:t>Vezetési, igazgatási és személyi ügyek</w:t>
            </w:r>
          </w:p>
        </w:tc>
        <w:tc>
          <w:tcPr>
            <w:tcW w:w="2550" w:type="dxa"/>
            <w:tcBorders>
              <w:top w:val="single" w:sz="6" w:space="0" w:color="B1B1B1"/>
              <w:left w:val="single" w:sz="6" w:space="0" w:color="B1B1B1"/>
              <w:bottom w:val="single" w:sz="2" w:space="0" w:color="B1B1B1"/>
              <w:right w:val="single" w:sz="2" w:space="0" w:color="B1B1B1"/>
            </w:tcBorders>
            <w:shd w:val="clear" w:color="auto" w:fill="auto"/>
            <w:tcMar>
              <w:top w:w="30" w:type="dxa"/>
              <w:left w:w="60" w:type="dxa"/>
              <w:bottom w:w="30" w:type="dxa"/>
              <w:right w:w="60" w:type="dxa"/>
            </w:tcMar>
            <w:hideMark/>
          </w:tcPr>
          <w:p w:rsidR="00E6628B" w:rsidRPr="00E6628B" w:rsidRDefault="00E6628B" w:rsidP="00E6628B">
            <w:pPr>
              <w:spacing w:after="0" w:line="240" w:lineRule="auto"/>
              <w:rPr>
                <w:rFonts w:ascii="Times New Roman" w:eastAsia="Times New Roman" w:hAnsi="Times New Roman" w:cs="Times New Roman"/>
                <w:sz w:val="16"/>
                <w:szCs w:val="20"/>
                <w:lang w:eastAsia="hu-HU"/>
              </w:rPr>
            </w:pPr>
          </w:p>
        </w:tc>
        <w:tc>
          <w:tcPr>
            <w:tcW w:w="0" w:type="auto"/>
            <w:tcBorders>
              <w:top w:val="single" w:sz="2" w:space="0" w:color="B1B1B1"/>
              <w:left w:val="single" w:sz="2" w:space="0" w:color="B1B1B1"/>
              <w:bottom w:val="single" w:sz="2" w:space="0" w:color="B1B1B1"/>
              <w:right w:val="single" w:sz="2" w:space="0" w:color="B1B1B1"/>
            </w:tcBorders>
            <w:shd w:val="clear" w:color="auto" w:fill="auto"/>
            <w:tcMar>
              <w:top w:w="30" w:type="dxa"/>
              <w:left w:w="60" w:type="dxa"/>
              <w:bottom w:w="30" w:type="dxa"/>
              <w:right w:w="60" w:type="dxa"/>
            </w:tcMar>
            <w:hideMark/>
          </w:tcPr>
          <w:p w:rsidR="00E6628B" w:rsidRPr="00E6628B" w:rsidRDefault="00E6628B" w:rsidP="00E6628B">
            <w:pPr>
              <w:spacing w:after="0" w:line="240" w:lineRule="auto"/>
              <w:rPr>
                <w:rFonts w:ascii="Times New Roman" w:eastAsia="Times New Roman" w:hAnsi="Times New Roman" w:cs="Times New Roman"/>
                <w:sz w:val="16"/>
                <w:szCs w:val="20"/>
                <w:lang w:eastAsia="hu-HU"/>
              </w:rPr>
            </w:pPr>
          </w:p>
        </w:tc>
      </w:tr>
      <w:tr w:rsidR="00E6628B" w:rsidRPr="00E6628B" w:rsidTr="00E6628B">
        <w:trPr>
          <w:trHeight w:val="375"/>
          <w:jc w:val="center"/>
        </w:trPr>
        <w:tc>
          <w:tcPr>
            <w:tcW w:w="4665" w:type="dxa"/>
            <w:tcBorders>
              <w:top w:val="single" w:sz="2" w:space="0" w:color="B1B1B1"/>
              <w:left w:val="single" w:sz="2" w:space="0" w:color="B1B1B1"/>
              <w:bottom w:val="single" w:sz="2" w:space="0" w:color="B1B1B1"/>
              <w:right w:val="single" w:sz="6" w:space="0" w:color="B1B1B1"/>
            </w:tcBorders>
            <w:shd w:val="clear" w:color="auto" w:fill="auto"/>
            <w:tcMar>
              <w:top w:w="30" w:type="dxa"/>
              <w:left w:w="60" w:type="dxa"/>
              <w:bottom w:w="30" w:type="dxa"/>
              <w:right w:w="60" w:type="dxa"/>
            </w:tcMar>
            <w:hideMark/>
          </w:tcPr>
          <w:p w:rsidR="00E6628B" w:rsidRPr="00E6628B" w:rsidRDefault="00E6628B" w:rsidP="00E6628B">
            <w:pPr>
              <w:spacing w:after="0" w:line="240" w:lineRule="auto"/>
              <w:rPr>
                <w:rFonts w:ascii="Times New Roman" w:eastAsia="Times New Roman" w:hAnsi="Times New Roman" w:cs="Times New Roman"/>
                <w:sz w:val="16"/>
                <w:szCs w:val="20"/>
                <w:lang w:eastAsia="hu-HU"/>
              </w:rPr>
            </w:pPr>
            <w:r w:rsidRPr="00E6628B">
              <w:rPr>
                <w:rFonts w:ascii="Times New Roman" w:eastAsia="Times New Roman" w:hAnsi="Times New Roman" w:cs="Times New Roman"/>
                <w:sz w:val="16"/>
                <w:szCs w:val="20"/>
                <w:lang w:eastAsia="hu-HU"/>
              </w:rPr>
              <w:t xml:space="preserve">1. Intézménylétesítés, </w:t>
            </w:r>
            <w:proofErr w:type="spellStart"/>
            <w:r w:rsidRPr="00E6628B">
              <w:rPr>
                <w:rFonts w:ascii="Times New Roman" w:eastAsia="Times New Roman" w:hAnsi="Times New Roman" w:cs="Times New Roman"/>
                <w:sz w:val="16"/>
                <w:szCs w:val="20"/>
                <w:lang w:eastAsia="hu-HU"/>
              </w:rPr>
              <w:t>-átszervezés</w:t>
            </w:r>
            <w:proofErr w:type="spellEnd"/>
            <w:r w:rsidRPr="00E6628B">
              <w:rPr>
                <w:rFonts w:ascii="Times New Roman" w:eastAsia="Times New Roman" w:hAnsi="Times New Roman" w:cs="Times New Roman"/>
                <w:sz w:val="16"/>
                <w:szCs w:val="20"/>
                <w:lang w:eastAsia="hu-HU"/>
              </w:rPr>
              <w:t xml:space="preserve">, </w:t>
            </w:r>
            <w:proofErr w:type="spellStart"/>
            <w:r w:rsidRPr="00E6628B">
              <w:rPr>
                <w:rFonts w:ascii="Times New Roman" w:eastAsia="Times New Roman" w:hAnsi="Times New Roman" w:cs="Times New Roman"/>
                <w:sz w:val="16"/>
                <w:szCs w:val="20"/>
                <w:lang w:eastAsia="hu-HU"/>
              </w:rPr>
              <w:t>-fejlesztés</w:t>
            </w:r>
            <w:proofErr w:type="spellEnd"/>
          </w:p>
        </w:tc>
        <w:tc>
          <w:tcPr>
            <w:tcW w:w="2550" w:type="dxa"/>
            <w:tcBorders>
              <w:top w:val="single" w:sz="2" w:space="0" w:color="B1B1B1"/>
              <w:left w:val="single" w:sz="6" w:space="0" w:color="B1B1B1"/>
              <w:bottom w:val="single" w:sz="2" w:space="0" w:color="B1B1B1"/>
              <w:right w:val="single" w:sz="2" w:space="0" w:color="B1B1B1"/>
            </w:tcBorders>
            <w:shd w:val="clear" w:color="auto" w:fill="auto"/>
            <w:tcMar>
              <w:top w:w="30" w:type="dxa"/>
              <w:left w:w="60" w:type="dxa"/>
              <w:bottom w:w="30" w:type="dxa"/>
              <w:right w:w="60" w:type="dxa"/>
            </w:tcMar>
            <w:hideMark/>
          </w:tcPr>
          <w:p w:rsidR="00E6628B" w:rsidRPr="00E6628B" w:rsidRDefault="00E6628B" w:rsidP="00E6628B">
            <w:pPr>
              <w:spacing w:after="0" w:line="240" w:lineRule="auto"/>
              <w:rPr>
                <w:rFonts w:ascii="Times New Roman" w:eastAsia="Times New Roman" w:hAnsi="Times New Roman" w:cs="Times New Roman"/>
                <w:sz w:val="16"/>
                <w:szCs w:val="20"/>
                <w:lang w:eastAsia="hu-HU"/>
              </w:rPr>
            </w:pPr>
            <w:r w:rsidRPr="00E6628B">
              <w:rPr>
                <w:rFonts w:ascii="Times New Roman" w:eastAsia="Times New Roman" w:hAnsi="Times New Roman" w:cs="Times New Roman"/>
                <w:sz w:val="16"/>
                <w:szCs w:val="20"/>
                <w:lang w:eastAsia="hu-HU"/>
              </w:rPr>
              <w:t>nem selejtezhető</w:t>
            </w:r>
          </w:p>
        </w:tc>
        <w:tc>
          <w:tcPr>
            <w:tcW w:w="0" w:type="auto"/>
            <w:tcBorders>
              <w:top w:val="single" w:sz="2" w:space="0" w:color="B1B1B1"/>
              <w:left w:val="single" w:sz="2" w:space="0" w:color="B1B1B1"/>
              <w:bottom w:val="single" w:sz="2" w:space="0" w:color="B1B1B1"/>
              <w:right w:val="single" w:sz="2" w:space="0" w:color="B1B1B1"/>
            </w:tcBorders>
            <w:shd w:val="clear" w:color="auto" w:fill="auto"/>
            <w:tcMar>
              <w:top w:w="30" w:type="dxa"/>
              <w:left w:w="60" w:type="dxa"/>
              <w:bottom w:w="30" w:type="dxa"/>
              <w:right w:w="60" w:type="dxa"/>
            </w:tcMar>
            <w:hideMark/>
          </w:tcPr>
          <w:p w:rsidR="00E6628B" w:rsidRPr="00E6628B" w:rsidRDefault="00E6628B" w:rsidP="00E6628B">
            <w:pPr>
              <w:spacing w:after="0" w:line="240" w:lineRule="auto"/>
              <w:rPr>
                <w:rFonts w:ascii="Times New Roman" w:eastAsia="Times New Roman" w:hAnsi="Times New Roman" w:cs="Times New Roman"/>
                <w:sz w:val="16"/>
                <w:szCs w:val="20"/>
                <w:lang w:eastAsia="hu-HU"/>
              </w:rPr>
            </w:pPr>
          </w:p>
        </w:tc>
      </w:tr>
      <w:tr w:rsidR="00E6628B" w:rsidRPr="00E6628B" w:rsidTr="00E6628B">
        <w:trPr>
          <w:trHeight w:val="375"/>
          <w:jc w:val="center"/>
        </w:trPr>
        <w:tc>
          <w:tcPr>
            <w:tcW w:w="4665" w:type="dxa"/>
            <w:tcBorders>
              <w:top w:val="single" w:sz="2" w:space="0" w:color="B1B1B1"/>
              <w:left w:val="single" w:sz="2" w:space="0" w:color="B1B1B1"/>
              <w:bottom w:val="single" w:sz="2" w:space="0" w:color="B1B1B1"/>
              <w:right w:val="single" w:sz="6" w:space="0" w:color="B1B1B1"/>
            </w:tcBorders>
            <w:shd w:val="clear" w:color="auto" w:fill="auto"/>
            <w:tcMar>
              <w:top w:w="30" w:type="dxa"/>
              <w:left w:w="60" w:type="dxa"/>
              <w:bottom w:w="30" w:type="dxa"/>
              <w:right w:w="60" w:type="dxa"/>
            </w:tcMar>
            <w:hideMark/>
          </w:tcPr>
          <w:p w:rsidR="00E6628B" w:rsidRPr="00E6628B" w:rsidRDefault="00E6628B" w:rsidP="00E6628B">
            <w:pPr>
              <w:spacing w:after="0" w:line="240" w:lineRule="auto"/>
              <w:rPr>
                <w:rFonts w:ascii="Times New Roman" w:eastAsia="Times New Roman" w:hAnsi="Times New Roman" w:cs="Times New Roman"/>
                <w:sz w:val="16"/>
                <w:szCs w:val="20"/>
                <w:lang w:eastAsia="hu-HU"/>
              </w:rPr>
            </w:pPr>
            <w:r w:rsidRPr="00E6628B">
              <w:rPr>
                <w:rFonts w:ascii="Times New Roman" w:eastAsia="Times New Roman" w:hAnsi="Times New Roman" w:cs="Times New Roman"/>
                <w:sz w:val="16"/>
                <w:szCs w:val="20"/>
                <w:lang w:eastAsia="hu-HU"/>
              </w:rPr>
              <w:t>2. Iktatókönyvek, iratselejtezési jegyzőkönyvek</w:t>
            </w:r>
          </w:p>
        </w:tc>
        <w:tc>
          <w:tcPr>
            <w:tcW w:w="2550" w:type="dxa"/>
            <w:tcBorders>
              <w:top w:val="single" w:sz="2" w:space="0" w:color="B1B1B1"/>
              <w:left w:val="single" w:sz="6" w:space="0" w:color="B1B1B1"/>
              <w:bottom w:val="single" w:sz="2" w:space="0" w:color="B1B1B1"/>
              <w:right w:val="single" w:sz="2" w:space="0" w:color="B1B1B1"/>
            </w:tcBorders>
            <w:shd w:val="clear" w:color="auto" w:fill="auto"/>
            <w:tcMar>
              <w:top w:w="30" w:type="dxa"/>
              <w:left w:w="60" w:type="dxa"/>
              <w:bottom w:w="30" w:type="dxa"/>
              <w:right w:w="60" w:type="dxa"/>
            </w:tcMar>
            <w:hideMark/>
          </w:tcPr>
          <w:p w:rsidR="00E6628B" w:rsidRPr="00E6628B" w:rsidRDefault="00E6628B" w:rsidP="00E6628B">
            <w:pPr>
              <w:spacing w:after="0" w:line="240" w:lineRule="auto"/>
              <w:rPr>
                <w:rFonts w:ascii="Times New Roman" w:eastAsia="Times New Roman" w:hAnsi="Times New Roman" w:cs="Times New Roman"/>
                <w:sz w:val="16"/>
                <w:szCs w:val="20"/>
                <w:lang w:eastAsia="hu-HU"/>
              </w:rPr>
            </w:pPr>
            <w:r w:rsidRPr="00E6628B">
              <w:rPr>
                <w:rFonts w:ascii="Times New Roman" w:eastAsia="Times New Roman" w:hAnsi="Times New Roman" w:cs="Times New Roman"/>
                <w:sz w:val="16"/>
                <w:szCs w:val="20"/>
                <w:lang w:eastAsia="hu-HU"/>
              </w:rPr>
              <w:t>nem selejtezhető</w:t>
            </w:r>
          </w:p>
        </w:tc>
        <w:tc>
          <w:tcPr>
            <w:tcW w:w="0" w:type="auto"/>
            <w:tcBorders>
              <w:top w:val="single" w:sz="2" w:space="0" w:color="B1B1B1"/>
              <w:left w:val="single" w:sz="2" w:space="0" w:color="B1B1B1"/>
              <w:bottom w:val="single" w:sz="2" w:space="0" w:color="B1B1B1"/>
              <w:right w:val="single" w:sz="2" w:space="0" w:color="B1B1B1"/>
            </w:tcBorders>
            <w:shd w:val="clear" w:color="auto" w:fill="auto"/>
            <w:tcMar>
              <w:top w:w="30" w:type="dxa"/>
              <w:left w:w="60" w:type="dxa"/>
              <w:bottom w:w="30" w:type="dxa"/>
              <w:right w:w="60" w:type="dxa"/>
            </w:tcMar>
            <w:hideMark/>
          </w:tcPr>
          <w:p w:rsidR="00E6628B" w:rsidRPr="00E6628B" w:rsidRDefault="00E6628B" w:rsidP="00E6628B">
            <w:pPr>
              <w:spacing w:after="0" w:line="240" w:lineRule="auto"/>
              <w:rPr>
                <w:rFonts w:ascii="Times New Roman" w:eastAsia="Times New Roman" w:hAnsi="Times New Roman" w:cs="Times New Roman"/>
                <w:sz w:val="16"/>
                <w:szCs w:val="20"/>
                <w:lang w:eastAsia="hu-HU"/>
              </w:rPr>
            </w:pPr>
          </w:p>
        </w:tc>
      </w:tr>
      <w:tr w:rsidR="00E6628B" w:rsidRPr="00E6628B" w:rsidTr="00E6628B">
        <w:trPr>
          <w:trHeight w:val="375"/>
          <w:jc w:val="center"/>
        </w:trPr>
        <w:tc>
          <w:tcPr>
            <w:tcW w:w="4665" w:type="dxa"/>
            <w:tcBorders>
              <w:top w:val="single" w:sz="2" w:space="0" w:color="B1B1B1"/>
              <w:left w:val="single" w:sz="2" w:space="0" w:color="B1B1B1"/>
              <w:bottom w:val="single" w:sz="2" w:space="0" w:color="B1B1B1"/>
              <w:right w:val="single" w:sz="6" w:space="0" w:color="B1B1B1"/>
            </w:tcBorders>
            <w:shd w:val="clear" w:color="auto" w:fill="auto"/>
            <w:tcMar>
              <w:top w:w="30" w:type="dxa"/>
              <w:left w:w="60" w:type="dxa"/>
              <w:bottom w:w="30" w:type="dxa"/>
              <w:right w:w="60" w:type="dxa"/>
            </w:tcMar>
            <w:hideMark/>
          </w:tcPr>
          <w:p w:rsidR="00E6628B" w:rsidRPr="00E6628B" w:rsidRDefault="00E6628B" w:rsidP="00E6628B">
            <w:pPr>
              <w:spacing w:after="0" w:line="240" w:lineRule="auto"/>
              <w:rPr>
                <w:rFonts w:ascii="Times New Roman" w:eastAsia="Times New Roman" w:hAnsi="Times New Roman" w:cs="Times New Roman"/>
                <w:sz w:val="16"/>
                <w:szCs w:val="20"/>
                <w:lang w:eastAsia="hu-HU"/>
              </w:rPr>
            </w:pPr>
            <w:r w:rsidRPr="00E6628B">
              <w:rPr>
                <w:rFonts w:ascii="Times New Roman" w:eastAsia="Times New Roman" w:hAnsi="Times New Roman" w:cs="Times New Roman"/>
                <w:sz w:val="16"/>
                <w:szCs w:val="20"/>
                <w:lang w:eastAsia="hu-HU"/>
              </w:rPr>
              <w:t>3. Személyzeti, bér- és munkaügy</w:t>
            </w:r>
          </w:p>
        </w:tc>
        <w:tc>
          <w:tcPr>
            <w:tcW w:w="2550" w:type="dxa"/>
            <w:tcBorders>
              <w:top w:val="single" w:sz="2" w:space="0" w:color="B1B1B1"/>
              <w:left w:val="single" w:sz="6" w:space="0" w:color="B1B1B1"/>
              <w:bottom w:val="single" w:sz="2" w:space="0" w:color="B1B1B1"/>
              <w:right w:val="single" w:sz="2" w:space="0" w:color="B1B1B1"/>
            </w:tcBorders>
            <w:shd w:val="clear" w:color="auto" w:fill="auto"/>
            <w:tcMar>
              <w:top w:w="30" w:type="dxa"/>
              <w:left w:w="60" w:type="dxa"/>
              <w:bottom w:w="30" w:type="dxa"/>
              <w:right w:w="60" w:type="dxa"/>
            </w:tcMar>
            <w:hideMark/>
          </w:tcPr>
          <w:p w:rsidR="00E6628B" w:rsidRPr="00E6628B" w:rsidRDefault="00E6628B" w:rsidP="00E6628B">
            <w:pPr>
              <w:spacing w:after="0" w:line="240" w:lineRule="auto"/>
              <w:rPr>
                <w:rFonts w:ascii="Times New Roman" w:eastAsia="Times New Roman" w:hAnsi="Times New Roman" w:cs="Times New Roman"/>
                <w:sz w:val="16"/>
                <w:szCs w:val="20"/>
                <w:lang w:eastAsia="hu-HU"/>
              </w:rPr>
            </w:pPr>
            <w:r w:rsidRPr="00E6628B">
              <w:rPr>
                <w:rFonts w:ascii="Times New Roman" w:eastAsia="Times New Roman" w:hAnsi="Times New Roman" w:cs="Times New Roman"/>
                <w:sz w:val="16"/>
                <w:szCs w:val="20"/>
                <w:lang w:eastAsia="hu-HU"/>
              </w:rPr>
              <w:t>50</w:t>
            </w:r>
          </w:p>
        </w:tc>
        <w:tc>
          <w:tcPr>
            <w:tcW w:w="0" w:type="auto"/>
            <w:tcBorders>
              <w:top w:val="single" w:sz="2" w:space="0" w:color="B1B1B1"/>
              <w:left w:val="single" w:sz="2" w:space="0" w:color="B1B1B1"/>
              <w:bottom w:val="single" w:sz="2" w:space="0" w:color="B1B1B1"/>
              <w:right w:val="single" w:sz="2" w:space="0" w:color="B1B1B1"/>
            </w:tcBorders>
            <w:shd w:val="clear" w:color="auto" w:fill="auto"/>
            <w:tcMar>
              <w:top w:w="30" w:type="dxa"/>
              <w:left w:w="60" w:type="dxa"/>
              <w:bottom w:w="30" w:type="dxa"/>
              <w:right w:w="60" w:type="dxa"/>
            </w:tcMar>
            <w:hideMark/>
          </w:tcPr>
          <w:p w:rsidR="00E6628B" w:rsidRPr="00E6628B" w:rsidRDefault="00E6628B" w:rsidP="00E6628B">
            <w:pPr>
              <w:spacing w:after="0" w:line="240" w:lineRule="auto"/>
              <w:rPr>
                <w:rFonts w:ascii="Times New Roman" w:eastAsia="Times New Roman" w:hAnsi="Times New Roman" w:cs="Times New Roman"/>
                <w:sz w:val="16"/>
                <w:szCs w:val="20"/>
                <w:lang w:eastAsia="hu-HU"/>
              </w:rPr>
            </w:pPr>
          </w:p>
        </w:tc>
      </w:tr>
      <w:tr w:rsidR="00E6628B" w:rsidRPr="00E6628B" w:rsidTr="00E6628B">
        <w:trPr>
          <w:trHeight w:val="375"/>
          <w:jc w:val="center"/>
        </w:trPr>
        <w:tc>
          <w:tcPr>
            <w:tcW w:w="4665" w:type="dxa"/>
            <w:tcBorders>
              <w:top w:val="single" w:sz="2" w:space="0" w:color="B1B1B1"/>
              <w:left w:val="single" w:sz="2" w:space="0" w:color="B1B1B1"/>
              <w:bottom w:val="single" w:sz="2" w:space="0" w:color="B1B1B1"/>
              <w:right w:val="single" w:sz="6" w:space="0" w:color="B1B1B1"/>
            </w:tcBorders>
            <w:shd w:val="clear" w:color="auto" w:fill="auto"/>
            <w:tcMar>
              <w:top w:w="30" w:type="dxa"/>
              <w:left w:w="60" w:type="dxa"/>
              <w:bottom w:w="30" w:type="dxa"/>
              <w:right w:w="60" w:type="dxa"/>
            </w:tcMar>
            <w:hideMark/>
          </w:tcPr>
          <w:p w:rsidR="00E6628B" w:rsidRPr="00E6628B" w:rsidRDefault="00E6628B" w:rsidP="00E6628B">
            <w:pPr>
              <w:spacing w:after="0" w:line="240" w:lineRule="auto"/>
              <w:rPr>
                <w:rFonts w:ascii="Times New Roman" w:eastAsia="Times New Roman" w:hAnsi="Times New Roman" w:cs="Times New Roman"/>
                <w:sz w:val="16"/>
                <w:szCs w:val="20"/>
                <w:lang w:eastAsia="hu-HU"/>
              </w:rPr>
            </w:pPr>
            <w:r w:rsidRPr="00E6628B">
              <w:rPr>
                <w:rFonts w:ascii="Times New Roman" w:eastAsia="Times New Roman" w:hAnsi="Times New Roman" w:cs="Times New Roman"/>
                <w:sz w:val="16"/>
                <w:szCs w:val="20"/>
                <w:lang w:eastAsia="hu-HU"/>
              </w:rPr>
              <w:t>4. Munkavédelem, tűzvédelem, balesetvédelem</w:t>
            </w:r>
          </w:p>
        </w:tc>
        <w:tc>
          <w:tcPr>
            <w:tcW w:w="2550" w:type="dxa"/>
            <w:tcBorders>
              <w:top w:val="single" w:sz="2" w:space="0" w:color="B1B1B1"/>
              <w:left w:val="single" w:sz="6" w:space="0" w:color="B1B1B1"/>
              <w:bottom w:val="single" w:sz="2" w:space="0" w:color="B1B1B1"/>
              <w:right w:val="single" w:sz="2" w:space="0" w:color="B1B1B1"/>
            </w:tcBorders>
            <w:shd w:val="clear" w:color="auto" w:fill="auto"/>
            <w:tcMar>
              <w:top w:w="30" w:type="dxa"/>
              <w:left w:w="60" w:type="dxa"/>
              <w:bottom w:w="30" w:type="dxa"/>
              <w:right w:w="60" w:type="dxa"/>
            </w:tcMar>
            <w:hideMark/>
          </w:tcPr>
          <w:p w:rsidR="00E6628B" w:rsidRPr="00E6628B" w:rsidRDefault="00E6628B" w:rsidP="00E6628B">
            <w:pPr>
              <w:spacing w:after="0" w:line="240" w:lineRule="auto"/>
              <w:rPr>
                <w:rFonts w:ascii="Times New Roman" w:eastAsia="Times New Roman" w:hAnsi="Times New Roman" w:cs="Times New Roman"/>
                <w:sz w:val="16"/>
                <w:szCs w:val="20"/>
                <w:lang w:eastAsia="hu-HU"/>
              </w:rPr>
            </w:pPr>
            <w:r w:rsidRPr="00E6628B">
              <w:rPr>
                <w:rFonts w:ascii="Times New Roman" w:eastAsia="Times New Roman" w:hAnsi="Times New Roman" w:cs="Times New Roman"/>
                <w:sz w:val="16"/>
                <w:szCs w:val="20"/>
                <w:lang w:eastAsia="hu-HU"/>
              </w:rPr>
              <w:t>50</w:t>
            </w:r>
          </w:p>
        </w:tc>
        <w:tc>
          <w:tcPr>
            <w:tcW w:w="0" w:type="auto"/>
            <w:tcBorders>
              <w:top w:val="single" w:sz="2" w:space="0" w:color="B1B1B1"/>
              <w:left w:val="single" w:sz="2" w:space="0" w:color="B1B1B1"/>
              <w:bottom w:val="single" w:sz="2" w:space="0" w:color="B1B1B1"/>
              <w:right w:val="single" w:sz="2" w:space="0" w:color="B1B1B1"/>
            </w:tcBorders>
            <w:shd w:val="clear" w:color="auto" w:fill="auto"/>
            <w:tcMar>
              <w:top w:w="30" w:type="dxa"/>
              <w:left w:w="60" w:type="dxa"/>
              <w:bottom w:w="30" w:type="dxa"/>
              <w:right w:w="60" w:type="dxa"/>
            </w:tcMar>
            <w:hideMark/>
          </w:tcPr>
          <w:p w:rsidR="00E6628B" w:rsidRPr="00E6628B" w:rsidRDefault="00E6628B" w:rsidP="00E6628B">
            <w:pPr>
              <w:spacing w:after="0" w:line="240" w:lineRule="auto"/>
              <w:rPr>
                <w:rFonts w:ascii="Times New Roman" w:eastAsia="Times New Roman" w:hAnsi="Times New Roman" w:cs="Times New Roman"/>
                <w:sz w:val="16"/>
                <w:szCs w:val="20"/>
                <w:lang w:eastAsia="hu-HU"/>
              </w:rPr>
            </w:pPr>
          </w:p>
        </w:tc>
      </w:tr>
      <w:tr w:rsidR="00E6628B" w:rsidRPr="00E6628B" w:rsidTr="00E6628B">
        <w:trPr>
          <w:trHeight w:val="375"/>
          <w:jc w:val="center"/>
        </w:trPr>
        <w:tc>
          <w:tcPr>
            <w:tcW w:w="4665" w:type="dxa"/>
            <w:tcBorders>
              <w:top w:val="single" w:sz="2" w:space="0" w:color="B1B1B1"/>
              <w:left w:val="single" w:sz="2" w:space="0" w:color="B1B1B1"/>
              <w:bottom w:val="single" w:sz="2" w:space="0" w:color="B1B1B1"/>
              <w:right w:val="single" w:sz="6" w:space="0" w:color="B1B1B1"/>
            </w:tcBorders>
            <w:shd w:val="clear" w:color="auto" w:fill="auto"/>
            <w:tcMar>
              <w:top w:w="30" w:type="dxa"/>
              <w:left w:w="60" w:type="dxa"/>
              <w:bottom w:w="30" w:type="dxa"/>
              <w:right w:w="60" w:type="dxa"/>
            </w:tcMar>
            <w:hideMark/>
          </w:tcPr>
          <w:p w:rsidR="00E6628B" w:rsidRPr="00E6628B" w:rsidRDefault="00E6628B" w:rsidP="00E6628B">
            <w:pPr>
              <w:spacing w:after="0" w:line="240" w:lineRule="auto"/>
              <w:rPr>
                <w:rFonts w:ascii="Times New Roman" w:eastAsia="Times New Roman" w:hAnsi="Times New Roman" w:cs="Times New Roman"/>
                <w:sz w:val="16"/>
                <w:szCs w:val="20"/>
                <w:lang w:eastAsia="hu-HU"/>
              </w:rPr>
            </w:pPr>
            <w:r w:rsidRPr="00E6628B">
              <w:rPr>
                <w:rFonts w:ascii="Times New Roman" w:eastAsia="Times New Roman" w:hAnsi="Times New Roman" w:cs="Times New Roman"/>
                <w:sz w:val="16"/>
                <w:szCs w:val="20"/>
                <w:lang w:eastAsia="hu-HU"/>
              </w:rPr>
              <w:t>5. Fenntartói irányítás</w:t>
            </w:r>
          </w:p>
        </w:tc>
        <w:tc>
          <w:tcPr>
            <w:tcW w:w="2550" w:type="dxa"/>
            <w:tcBorders>
              <w:top w:val="single" w:sz="2" w:space="0" w:color="B1B1B1"/>
              <w:left w:val="single" w:sz="6" w:space="0" w:color="B1B1B1"/>
              <w:bottom w:val="single" w:sz="2" w:space="0" w:color="B1B1B1"/>
              <w:right w:val="single" w:sz="2" w:space="0" w:color="B1B1B1"/>
            </w:tcBorders>
            <w:shd w:val="clear" w:color="auto" w:fill="auto"/>
            <w:tcMar>
              <w:top w:w="30" w:type="dxa"/>
              <w:left w:w="60" w:type="dxa"/>
              <w:bottom w:w="30" w:type="dxa"/>
              <w:right w:w="60" w:type="dxa"/>
            </w:tcMar>
            <w:hideMark/>
          </w:tcPr>
          <w:p w:rsidR="00E6628B" w:rsidRPr="00E6628B" w:rsidRDefault="00E6628B" w:rsidP="00E6628B">
            <w:pPr>
              <w:spacing w:after="0" w:line="240" w:lineRule="auto"/>
              <w:rPr>
                <w:rFonts w:ascii="Times New Roman" w:eastAsia="Times New Roman" w:hAnsi="Times New Roman" w:cs="Times New Roman"/>
                <w:sz w:val="16"/>
                <w:szCs w:val="20"/>
                <w:lang w:eastAsia="hu-HU"/>
              </w:rPr>
            </w:pPr>
            <w:r w:rsidRPr="00E6628B">
              <w:rPr>
                <w:rFonts w:ascii="Times New Roman" w:eastAsia="Times New Roman" w:hAnsi="Times New Roman" w:cs="Times New Roman"/>
                <w:sz w:val="16"/>
                <w:szCs w:val="20"/>
                <w:lang w:eastAsia="hu-HU"/>
              </w:rPr>
              <w:t>10</w:t>
            </w:r>
          </w:p>
        </w:tc>
        <w:tc>
          <w:tcPr>
            <w:tcW w:w="0" w:type="auto"/>
            <w:tcBorders>
              <w:top w:val="single" w:sz="2" w:space="0" w:color="B1B1B1"/>
              <w:left w:val="single" w:sz="2" w:space="0" w:color="B1B1B1"/>
              <w:bottom w:val="single" w:sz="2" w:space="0" w:color="B1B1B1"/>
              <w:right w:val="single" w:sz="2" w:space="0" w:color="B1B1B1"/>
            </w:tcBorders>
            <w:shd w:val="clear" w:color="auto" w:fill="auto"/>
            <w:tcMar>
              <w:top w:w="30" w:type="dxa"/>
              <w:left w:w="60" w:type="dxa"/>
              <w:bottom w:w="30" w:type="dxa"/>
              <w:right w:w="60" w:type="dxa"/>
            </w:tcMar>
            <w:hideMark/>
          </w:tcPr>
          <w:p w:rsidR="00E6628B" w:rsidRPr="00E6628B" w:rsidRDefault="00E6628B" w:rsidP="00E6628B">
            <w:pPr>
              <w:spacing w:after="0" w:line="240" w:lineRule="auto"/>
              <w:rPr>
                <w:rFonts w:ascii="Times New Roman" w:eastAsia="Times New Roman" w:hAnsi="Times New Roman" w:cs="Times New Roman"/>
                <w:sz w:val="16"/>
                <w:szCs w:val="20"/>
                <w:lang w:eastAsia="hu-HU"/>
              </w:rPr>
            </w:pPr>
          </w:p>
        </w:tc>
      </w:tr>
      <w:tr w:rsidR="00E6628B" w:rsidRPr="00E6628B" w:rsidTr="00E6628B">
        <w:trPr>
          <w:trHeight w:val="375"/>
          <w:jc w:val="center"/>
        </w:trPr>
        <w:tc>
          <w:tcPr>
            <w:tcW w:w="4665" w:type="dxa"/>
            <w:tcBorders>
              <w:top w:val="single" w:sz="2" w:space="0" w:color="B1B1B1"/>
              <w:left w:val="single" w:sz="2" w:space="0" w:color="B1B1B1"/>
              <w:bottom w:val="single" w:sz="2" w:space="0" w:color="B1B1B1"/>
              <w:right w:val="single" w:sz="6" w:space="0" w:color="B1B1B1"/>
            </w:tcBorders>
            <w:shd w:val="clear" w:color="auto" w:fill="auto"/>
            <w:tcMar>
              <w:top w:w="30" w:type="dxa"/>
              <w:left w:w="60" w:type="dxa"/>
              <w:bottom w:w="30" w:type="dxa"/>
              <w:right w:w="60" w:type="dxa"/>
            </w:tcMar>
            <w:hideMark/>
          </w:tcPr>
          <w:p w:rsidR="00E6628B" w:rsidRPr="00E6628B" w:rsidRDefault="00E6628B" w:rsidP="00E6628B">
            <w:pPr>
              <w:spacing w:after="0" w:line="240" w:lineRule="auto"/>
              <w:rPr>
                <w:rFonts w:ascii="Times New Roman" w:eastAsia="Times New Roman" w:hAnsi="Times New Roman" w:cs="Times New Roman"/>
                <w:sz w:val="16"/>
                <w:szCs w:val="20"/>
                <w:lang w:eastAsia="hu-HU"/>
              </w:rPr>
            </w:pPr>
            <w:r w:rsidRPr="00E6628B">
              <w:rPr>
                <w:rFonts w:ascii="Times New Roman" w:eastAsia="Times New Roman" w:hAnsi="Times New Roman" w:cs="Times New Roman"/>
                <w:sz w:val="16"/>
                <w:szCs w:val="20"/>
                <w:lang w:eastAsia="hu-HU"/>
              </w:rPr>
              <w:t>6. Szakmai ellenőrzés</w:t>
            </w:r>
          </w:p>
        </w:tc>
        <w:tc>
          <w:tcPr>
            <w:tcW w:w="2550" w:type="dxa"/>
            <w:tcBorders>
              <w:top w:val="single" w:sz="2" w:space="0" w:color="B1B1B1"/>
              <w:left w:val="single" w:sz="6" w:space="0" w:color="B1B1B1"/>
              <w:bottom w:val="single" w:sz="2" w:space="0" w:color="B1B1B1"/>
              <w:right w:val="single" w:sz="2" w:space="0" w:color="B1B1B1"/>
            </w:tcBorders>
            <w:shd w:val="clear" w:color="auto" w:fill="auto"/>
            <w:tcMar>
              <w:top w:w="30" w:type="dxa"/>
              <w:left w:w="60" w:type="dxa"/>
              <w:bottom w:w="30" w:type="dxa"/>
              <w:right w:w="60" w:type="dxa"/>
            </w:tcMar>
            <w:hideMark/>
          </w:tcPr>
          <w:p w:rsidR="00E6628B" w:rsidRPr="00E6628B" w:rsidRDefault="00E6628B" w:rsidP="00E6628B">
            <w:pPr>
              <w:spacing w:after="0" w:line="240" w:lineRule="auto"/>
              <w:rPr>
                <w:rFonts w:ascii="Times New Roman" w:eastAsia="Times New Roman" w:hAnsi="Times New Roman" w:cs="Times New Roman"/>
                <w:sz w:val="16"/>
                <w:szCs w:val="20"/>
                <w:lang w:eastAsia="hu-HU"/>
              </w:rPr>
            </w:pPr>
            <w:r w:rsidRPr="00E6628B">
              <w:rPr>
                <w:rFonts w:ascii="Times New Roman" w:eastAsia="Times New Roman" w:hAnsi="Times New Roman" w:cs="Times New Roman"/>
                <w:sz w:val="16"/>
                <w:szCs w:val="20"/>
                <w:lang w:eastAsia="hu-HU"/>
              </w:rPr>
              <w:t>10</w:t>
            </w:r>
          </w:p>
        </w:tc>
        <w:tc>
          <w:tcPr>
            <w:tcW w:w="0" w:type="auto"/>
            <w:tcBorders>
              <w:top w:val="single" w:sz="2" w:space="0" w:color="B1B1B1"/>
              <w:left w:val="single" w:sz="2" w:space="0" w:color="B1B1B1"/>
              <w:bottom w:val="single" w:sz="2" w:space="0" w:color="B1B1B1"/>
              <w:right w:val="single" w:sz="2" w:space="0" w:color="B1B1B1"/>
            </w:tcBorders>
            <w:shd w:val="clear" w:color="auto" w:fill="auto"/>
            <w:tcMar>
              <w:top w:w="30" w:type="dxa"/>
              <w:left w:w="60" w:type="dxa"/>
              <w:bottom w:w="30" w:type="dxa"/>
              <w:right w:w="60" w:type="dxa"/>
            </w:tcMar>
            <w:hideMark/>
          </w:tcPr>
          <w:p w:rsidR="00E6628B" w:rsidRPr="00E6628B" w:rsidRDefault="00E6628B" w:rsidP="00E6628B">
            <w:pPr>
              <w:spacing w:after="0" w:line="240" w:lineRule="auto"/>
              <w:rPr>
                <w:rFonts w:ascii="Times New Roman" w:eastAsia="Times New Roman" w:hAnsi="Times New Roman" w:cs="Times New Roman"/>
                <w:sz w:val="16"/>
                <w:szCs w:val="20"/>
                <w:lang w:eastAsia="hu-HU"/>
              </w:rPr>
            </w:pPr>
          </w:p>
        </w:tc>
      </w:tr>
      <w:tr w:rsidR="00E6628B" w:rsidRPr="00E6628B" w:rsidTr="00E6628B">
        <w:trPr>
          <w:trHeight w:val="375"/>
          <w:jc w:val="center"/>
        </w:trPr>
        <w:tc>
          <w:tcPr>
            <w:tcW w:w="4665" w:type="dxa"/>
            <w:tcBorders>
              <w:top w:val="single" w:sz="2" w:space="0" w:color="B1B1B1"/>
              <w:left w:val="single" w:sz="2" w:space="0" w:color="B1B1B1"/>
              <w:bottom w:val="single" w:sz="2" w:space="0" w:color="B1B1B1"/>
              <w:right w:val="single" w:sz="6" w:space="0" w:color="B1B1B1"/>
            </w:tcBorders>
            <w:shd w:val="clear" w:color="auto" w:fill="auto"/>
            <w:tcMar>
              <w:top w:w="30" w:type="dxa"/>
              <w:left w:w="60" w:type="dxa"/>
              <w:bottom w:w="30" w:type="dxa"/>
              <w:right w:w="60" w:type="dxa"/>
            </w:tcMar>
            <w:hideMark/>
          </w:tcPr>
          <w:p w:rsidR="00E6628B" w:rsidRPr="00E6628B" w:rsidRDefault="00E6628B" w:rsidP="00E6628B">
            <w:pPr>
              <w:spacing w:after="0" w:line="240" w:lineRule="auto"/>
              <w:rPr>
                <w:rFonts w:ascii="Times New Roman" w:eastAsia="Times New Roman" w:hAnsi="Times New Roman" w:cs="Times New Roman"/>
                <w:sz w:val="16"/>
                <w:szCs w:val="20"/>
                <w:lang w:eastAsia="hu-HU"/>
              </w:rPr>
            </w:pPr>
            <w:r w:rsidRPr="00E6628B">
              <w:rPr>
                <w:rFonts w:ascii="Times New Roman" w:eastAsia="Times New Roman" w:hAnsi="Times New Roman" w:cs="Times New Roman"/>
                <w:sz w:val="16"/>
                <w:szCs w:val="20"/>
                <w:lang w:eastAsia="hu-HU"/>
              </w:rPr>
              <w:t>7. Megállapodások, bírósági, államigazgatási ügyek</w:t>
            </w:r>
          </w:p>
        </w:tc>
        <w:tc>
          <w:tcPr>
            <w:tcW w:w="2550" w:type="dxa"/>
            <w:tcBorders>
              <w:top w:val="single" w:sz="2" w:space="0" w:color="B1B1B1"/>
              <w:left w:val="single" w:sz="6" w:space="0" w:color="B1B1B1"/>
              <w:bottom w:val="single" w:sz="2" w:space="0" w:color="B1B1B1"/>
              <w:right w:val="single" w:sz="2" w:space="0" w:color="B1B1B1"/>
            </w:tcBorders>
            <w:shd w:val="clear" w:color="auto" w:fill="auto"/>
            <w:tcMar>
              <w:top w:w="30" w:type="dxa"/>
              <w:left w:w="60" w:type="dxa"/>
              <w:bottom w:w="30" w:type="dxa"/>
              <w:right w:w="60" w:type="dxa"/>
            </w:tcMar>
            <w:hideMark/>
          </w:tcPr>
          <w:p w:rsidR="00E6628B" w:rsidRPr="00E6628B" w:rsidRDefault="00E6628B" w:rsidP="00E6628B">
            <w:pPr>
              <w:spacing w:after="0" w:line="240" w:lineRule="auto"/>
              <w:rPr>
                <w:rFonts w:ascii="Times New Roman" w:eastAsia="Times New Roman" w:hAnsi="Times New Roman" w:cs="Times New Roman"/>
                <w:sz w:val="16"/>
                <w:szCs w:val="20"/>
                <w:lang w:eastAsia="hu-HU"/>
              </w:rPr>
            </w:pPr>
            <w:r w:rsidRPr="00E6628B">
              <w:rPr>
                <w:rFonts w:ascii="Times New Roman" w:eastAsia="Times New Roman" w:hAnsi="Times New Roman" w:cs="Times New Roman"/>
                <w:sz w:val="16"/>
                <w:szCs w:val="20"/>
                <w:lang w:eastAsia="hu-HU"/>
              </w:rPr>
              <w:t>10</w:t>
            </w:r>
          </w:p>
        </w:tc>
        <w:tc>
          <w:tcPr>
            <w:tcW w:w="0" w:type="auto"/>
            <w:tcBorders>
              <w:top w:val="single" w:sz="2" w:space="0" w:color="B1B1B1"/>
              <w:left w:val="single" w:sz="2" w:space="0" w:color="B1B1B1"/>
              <w:bottom w:val="single" w:sz="2" w:space="0" w:color="B1B1B1"/>
              <w:right w:val="single" w:sz="2" w:space="0" w:color="B1B1B1"/>
            </w:tcBorders>
            <w:shd w:val="clear" w:color="auto" w:fill="auto"/>
            <w:tcMar>
              <w:top w:w="30" w:type="dxa"/>
              <w:left w:w="60" w:type="dxa"/>
              <w:bottom w:w="30" w:type="dxa"/>
              <w:right w:w="60" w:type="dxa"/>
            </w:tcMar>
            <w:hideMark/>
          </w:tcPr>
          <w:p w:rsidR="00E6628B" w:rsidRPr="00E6628B" w:rsidRDefault="00E6628B" w:rsidP="00E6628B">
            <w:pPr>
              <w:spacing w:after="0" w:line="240" w:lineRule="auto"/>
              <w:rPr>
                <w:rFonts w:ascii="Times New Roman" w:eastAsia="Times New Roman" w:hAnsi="Times New Roman" w:cs="Times New Roman"/>
                <w:sz w:val="16"/>
                <w:szCs w:val="20"/>
                <w:lang w:eastAsia="hu-HU"/>
              </w:rPr>
            </w:pPr>
          </w:p>
        </w:tc>
      </w:tr>
      <w:tr w:rsidR="00E6628B" w:rsidRPr="00E6628B" w:rsidTr="00E6628B">
        <w:trPr>
          <w:trHeight w:val="375"/>
          <w:jc w:val="center"/>
        </w:trPr>
        <w:tc>
          <w:tcPr>
            <w:tcW w:w="4665" w:type="dxa"/>
            <w:tcBorders>
              <w:top w:val="single" w:sz="2" w:space="0" w:color="B1B1B1"/>
              <w:left w:val="single" w:sz="2" w:space="0" w:color="B1B1B1"/>
              <w:bottom w:val="single" w:sz="2" w:space="0" w:color="B1B1B1"/>
              <w:right w:val="single" w:sz="6" w:space="0" w:color="B1B1B1"/>
            </w:tcBorders>
            <w:shd w:val="clear" w:color="auto" w:fill="auto"/>
            <w:tcMar>
              <w:top w:w="30" w:type="dxa"/>
              <w:left w:w="60" w:type="dxa"/>
              <w:bottom w:w="30" w:type="dxa"/>
              <w:right w:w="60" w:type="dxa"/>
            </w:tcMar>
            <w:hideMark/>
          </w:tcPr>
          <w:p w:rsidR="00E6628B" w:rsidRPr="00E6628B" w:rsidRDefault="00E6628B" w:rsidP="00E6628B">
            <w:pPr>
              <w:spacing w:after="0" w:line="240" w:lineRule="auto"/>
              <w:rPr>
                <w:rFonts w:ascii="Times New Roman" w:eastAsia="Times New Roman" w:hAnsi="Times New Roman" w:cs="Times New Roman"/>
                <w:sz w:val="16"/>
                <w:szCs w:val="20"/>
                <w:lang w:eastAsia="hu-HU"/>
              </w:rPr>
            </w:pPr>
            <w:r w:rsidRPr="00E6628B">
              <w:rPr>
                <w:rFonts w:ascii="Times New Roman" w:eastAsia="Times New Roman" w:hAnsi="Times New Roman" w:cs="Times New Roman"/>
                <w:sz w:val="16"/>
                <w:szCs w:val="20"/>
                <w:lang w:eastAsia="hu-HU"/>
              </w:rPr>
              <w:t>8. Belső szabályzatok</w:t>
            </w:r>
          </w:p>
        </w:tc>
        <w:tc>
          <w:tcPr>
            <w:tcW w:w="2550" w:type="dxa"/>
            <w:tcBorders>
              <w:top w:val="single" w:sz="2" w:space="0" w:color="B1B1B1"/>
              <w:left w:val="single" w:sz="6" w:space="0" w:color="B1B1B1"/>
              <w:bottom w:val="single" w:sz="2" w:space="0" w:color="B1B1B1"/>
              <w:right w:val="single" w:sz="2" w:space="0" w:color="B1B1B1"/>
            </w:tcBorders>
            <w:shd w:val="clear" w:color="auto" w:fill="auto"/>
            <w:tcMar>
              <w:top w:w="30" w:type="dxa"/>
              <w:left w:w="60" w:type="dxa"/>
              <w:bottom w:w="30" w:type="dxa"/>
              <w:right w:w="60" w:type="dxa"/>
            </w:tcMar>
            <w:hideMark/>
          </w:tcPr>
          <w:p w:rsidR="00E6628B" w:rsidRPr="00E6628B" w:rsidRDefault="00E6628B" w:rsidP="00E6628B">
            <w:pPr>
              <w:spacing w:after="0" w:line="240" w:lineRule="auto"/>
              <w:rPr>
                <w:rFonts w:ascii="Times New Roman" w:eastAsia="Times New Roman" w:hAnsi="Times New Roman" w:cs="Times New Roman"/>
                <w:sz w:val="16"/>
                <w:szCs w:val="20"/>
                <w:lang w:eastAsia="hu-HU"/>
              </w:rPr>
            </w:pPr>
            <w:r w:rsidRPr="00E6628B">
              <w:rPr>
                <w:rFonts w:ascii="Times New Roman" w:eastAsia="Times New Roman" w:hAnsi="Times New Roman" w:cs="Times New Roman"/>
                <w:sz w:val="16"/>
                <w:szCs w:val="20"/>
                <w:lang w:eastAsia="hu-HU"/>
              </w:rPr>
              <w:t>10</w:t>
            </w:r>
          </w:p>
        </w:tc>
        <w:tc>
          <w:tcPr>
            <w:tcW w:w="0" w:type="auto"/>
            <w:tcBorders>
              <w:top w:val="single" w:sz="2" w:space="0" w:color="B1B1B1"/>
              <w:left w:val="single" w:sz="2" w:space="0" w:color="B1B1B1"/>
              <w:bottom w:val="single" w:sz="2" w:space="0" w:color="B1B1B1"/>
              <w:right w:val="single" w:sz="2" w:space="0" w:color="B1B1B1"/>
            </w:tcBorders>
            <w:shd w:val="clear" w:color="auto" w:fill="auto"/>
            <w:tcMar>
              <w:top w:w="30" w:type="dxa"/>
              <w:left w:w="60" w:type="dxa"/>
              <w:bottom w:w="30" w:type="dxa"/>
              <w:right w:w="60" w:type="dxa"/>
            </w:tcMar>
            <w:hideMark/>
          </w:tcPr>
          <w:p w:rsidR="00E6628B" w:rsidRPr="00E6628B" w:rsidRDefault="00E6628B" w:rsidP="00E6628B">
            <w:pPr>
              <w:spacing w:after="0" w:line="240" w:lineRule="auto"/>
              <w:rPr>
                <w:rFonts w:ascii="Times New Roman" w:eastAsia="Times New Roman" w:hAnsi="Times New Roman" w:cs="Times New Roman"/>
                <w:sz w:val="16"/>
                <w:szCs w:val="20"/>
                <w:lang w:eastAsia="hu-HU"/>
              </w:rPr>
            </w:pPr>
          </w:p>
        </w:tc>
      </w:tr>
      <w:tr w:rsidR="00E6628B" w:rsidRPr="00E6628B" w:rsidTr="00E6628B">
        <w:trPr>
          <w:trHeight w:val="375"/>
          <w:jc w:val="center"/>
        </w:trPr>
        <w:tc>
          <w:tcPr>
            <w:tcW w:w="4665" w:type="dxa"/>
            <w:tcBorders>
              <w:top w:val="single" w:sz="2" w:space="0" w:color="B1B1B1"/>
              <w:left w:val="single" w:sz="2" w:space="0" w:color="B1B1B1"/>
              <w:bottom w:val="single" w:sz="2" w:space="0" w:color="B1B1B1"/>
              <w:right w:val="single" w:sz="6" w:space="0" w:color="B1B1B1"/>
            </w:tcBorders>
            <w:shd w:val="clear" w:color="auto" w:fill="auto"/>
            <w:tcMar>
              <w:top w:w="30" w:type="dxa"/>
              <w:left w:w="60" w:type="dxa"/>
              <w:bottom w:w="30" w:type="dxa"/>
              <w:right w:w="60" w:type="dxa"/>
            </w:tcMar>
            <w:hideMark/>
          </w:tcPr>
          <w:p w:rsidR="00E6628B" w:rsidRPr="00E6628B" w:rsidRDefault="00E6628B" w:rsidP="00E6628B">
            <w:pPr>
              <w:spacing w:after="0" w:line="240" w:lineRule="auto"/>
              <w:rPr>
                <w:rFonts w:ascii="Times New Roman" w:eastAsia="Times New Roman" w:hAnsi="Times New Roman" w:cs="Times New Roman"/>
                <w:sz w:val="16"/>
                <w:szCs w:val="20"/>
                <w:lang w:eastAsia="hu-HU"/>
              </w:rPr>
            </w:pPr>
            <w:r w:rsidRPr="00E6628B">
              <w:rPr>
                <w:rFonts w:ascii="Times New Roman" w:eastAsia="Times New Roman" w:hAnsi="Times New Roman" w:cs="Times New Roman"/>
                <w:sz w:val="16"/>
                <w:szCs w:val="20"/>
                <w:lang w:eastAsia="hu-HU"/>
              </w:rPr>
              <w:t>9. Polgári védelem</w:t>
            </w:r>
          </w:p>
        </w:tc>
        <w:tc>
          <w:tcPr>
            <w:tcW w:w="2550" w:type="dxa"/>
            <w:tcBorders>
              <w:top w:val="single" w:sz="2" w:space="0" w:color="B1B1B1"/>
              <w:left w:val="single" w:sz="6" w:space="0" w:color="B1B1B1"/>
              <w:bottom w:val="single" w:sz="2" w:space="0" w:color="B1B1B1"/>
              <w:right w:val="single" w:sz="2" w:space="0" w:color="B1B1B1"/>
            </w:tcBorders>
            <w:shd w:val="clear" w:color="auto" w:fill="auto"/>
            <w:tcMar>
              <w:top w:w="30" w:type="dxa"/>
              <w:left w:w="60" w:type="dxa"/>
              <w:bottom w:w="30" w:type="dxa"/>
              <w:right w:w="60" w:type="dxa"/>
            </w:tcMar>
            <w:hideMark/>
          </w:tcPr>
          <w:p w:rsidR="00E6628B" w:rsidRPr="00E6628B" w:rsidRDefault="00E6628B" w:rsidP="00E6628B">
            <w:pPr>
              <w:spacing w:after="0" w:line="240" w:lineRule="auto"/>
              <w:rPr>
                <w:rFonts w:ascii="Times New Roman" w:eastAsia="Times New Roman" w:hAnsi="Times New Roman" w:cs="Times New Roman"/>
                <w:sz w:val="16"/>
                <w:szCs w:val="20"/>
                <w:lang w:eastAsia="hu-HU"/>
              </w:rPr>
            </w:pPr>
            <w:r w:rsidRPr="00E6628B">
              <w:rPr>
                <w:rFonts w:ascii="Times New Roman" w:eastAsia="Times New Roman" w:hAnsi="Times New Roman" w:cs="Times New Roman"/>
                <w:sz w:val="16"/>
                <w:szCs w:val="20"/>
                <w:lang w:eastAsia="hu-HU"/>
              </w:rPr>
              <w:t>10</w:t>
            </w:r>
          </w:p>
        </w:tc>
        <w:tc>
          <w:tcPr>
            <w:tcW w:w="0" w:type="auto"/>
            <w:tcBorders>
              <w:top w:val="single" w:sz="2" w:space="0" w:color="B1B1B1"/>
              <w:left w:val="single" w:sz="2" w:space="0" w:color="B1B1B1"/>
              <w:bottom w:val="single" w:sz="2" w:space="0" w:color="B1B1B1"/>
              <w:right w:val="single" w:sz="2" w:space="0" w:color="B1B1B1"/>
            </w:tcBorders>
            <w:shd w:val="clear" w:color="auto" w:fill="auto"/>
            <w:tcMar>
              <w:top w:w="30" w:type="dxa"/>
              <w:left w:w="60" w:type="dxa"/>
              <w:bottom w:w="30" w:type="dxa"/>
              <w:right w:w="60" w:type="dxa"/>
            </w:tcMar>
            <w:hideMark/>
          </w:tcPr>
          <w:p w:rsidR="00E6628B" w:rsidRPr="00E6628B" w:rsidRDefault="00E6628B" w:rsidP="00E6628B">
            <w:pPr>
              <w:spacing w:after="0" w:line="240" w:lineRule="auto"/>
              <w:rPr>
                <w:rFonts w:ascii="Times New Roman" w:eastAsia="Times New Roman" w:hAnsi="Times New Roman" w:cs="Times New Roman"/>
                <w:sz w:val="16"/>
                <w:szCs w:val="20"/>
                <w:lang w:eastAsia="hu-HU"/>
              </w:rPr>
            </w:pPr>
          </w:p>
        </w:tc>
      </w:tr>
      <w:tr w:rsidR="00E6628B" w:rsidRPr="00E6628B" w:rsidTr="00E6628B">
        <w:trPr>
          <w:trHeight w:val="375"/>
          <w:jc w:val="center"/>
        </w:trPr>
        <w:tc>
          <w:tcPr>
            <w:tcW w:w="4665" w:type="dxa"/>
            <w:tcBorders>
              <w:top w:val="single" w:sz="2" w:space="0" w:color="B1B1B1"/>
              <w:left w:val="single" w:sz="2" w:space="0" w:color="B1B1B1"/>
              <w:bottom w:val="single" w:sz="2" w:space="0" w:color="B1B1B1"/>
              <w:right w:val="single" w:sz="6" w:space="0" w:color="B1B1B1"/>
            </w:tcBorders>
            <w:shd w:val="clear" w:color="auto" w:fill="auto"/>
            <w:tcMar>
              <w:top w:w="30" w:type="dxa"/>
              <w:left w:w="60" w:type="dxa"/>
              <w:bottom w:w="30" w:type="dxa"/>
              <w:right w:w="60" w:type="dxa"/>
            </w:tcMar>
            <w:hideMark/>
          </w:tcPr>
          <w:p w:rsidR="00E6628B" w:rsidRPr="00E6628B" w:rsidRDefault="00E6628B" w:rsidP="00E6628B">
            <w:pPr>
              <w:spacing w:after="0" w:line="240" w:lineRule="auto"/>
              <w:rPr>
                <w:rFonts w:ascii="Times New Roman" w:eastAsia="Times New Roman" w:hAnsi="Times New Roman" w:cs="Times New Roman"/>
                <w:sz w:val="16"/>
                <w:szCs w:val="20"/>
                <w:lang w:eastAsia="hu-HU"/>
              </w:rPr>
            </w:pPr>
            <w:r w:rsidRPr="00E6628B">
              <w:rPr>
                <w:rFonts w:ascii="Times New Roman" w:eastAsia="Times New Roman" w:hAnsi="Times New Roman" w:cs="Times New Roman"/>
                <w:sz w:val="16"/>
                <w:szCs w:val="20"/>
                <w:lang w:eastAsia="hu-HU"/>
              </w:rPr>
              <w:t>10. Munkatervek, jelentések, statisztikák</w:t>
            </w:r>
          </w:p>
        </w:tc>
        <w:tc>
          <w:tcPr>
            <w:tcW w:w="2550" w:type="dxa"/>
            <w:tcBorders>
              <w:top w:val="single" w:sz="2" w:space="0" w:color="B1B1B1"/>
              <w:left w:val="single" w:sz="6" w:space="0" w:color="B1B1B1"/>
              <w:bottom w:val="single" w:sz="2" w:space="0" w:color="B1B1B1"/>
              <w:right w:val="single" w:sz="2" w:space="0" w:color="B1B1B1"/>
            </w:tcBorders>
            <w:shd w:val="clear" w:color="auto" w:fill="auto"/>
            <w:tcMar>
              <w:top w:w="30" w:type="dxa"/>
              <w:left w:w="60" w:type="dxa"/>
              <w:bottom w:w="30" w:type="dxa"/>
              <w:right w:w="60" w:type="dxa"/>
            </w:tcMar>
            <w:hideMark/>
          </w:tcPr>
          <w:p w:rsidR="00E6628B" w:rsidRPr="00E6628B" w:rsidRDefault="00E6628B" w:rsidP="00E6628B">
            <w:pPr>
              <w:spacing w:after="0" w:line="240" w:lineRule="auto"/>
              <w:rPr>
                <w:rFonts w:ascii="Times New Roman" w:eastAsia="Times New Roman" w:hAnsi="Times New Roman" w:cs="Times New Roman"/>
                <w:sz w:val="16"/>
                <w:szCs w:val="20"/>
                <w:lang w:eastAsia="hu-HU"/>
              </w:rPr>
            </w:pPr>
            <w:r w:rsidRPr="00E6628B">
              <w:rPr>
                <w:rFonts w:ascii="Times New Roman" w:eastAsia="Times New Roman" w:hAnsi="Times New Roman" w:cs="Times New Roman"/>
                <w:sz w:val="16"/>
                <w:szCs w:val="20"/>
                <w:lang w:eastAsia="hu-HU"/>
              </w:rPr>
              <w:t>5</w:t>
            </w:r>
          </w:p>
        </w:tc>
        <w:tc>
          <w:tcPr>
            <w:tcW w:w="0" w:type="auto"/>
            <w:tcBorders>
              <w:top w:val="single" w:sz="2" w:space="0" w:color="B1B1B1"/>
              <w:left w:val="single" w:sz="2" w:space="0" w:color="B1B1B1"/>
              <w:bottom w:val="single" w:sz="2" w:space="0" w:color="B1B1B1"/>
              <w:right w:val="single" w:sz="2" w:space="0" w:color="B1B1B1"/>
            </w:tcBorders>
            <w:shd w:val="clear" w:color="auto" w:fill="auto"/>
            <w:tcMar>
              <w:top w:w="30" w:type="dxa"/>
              <w:left w:w="60" w:type="dxa"/>
              <w:bottom w:w="30" w:type="dxa"/>
              <w:right w:w="60" w:type="dxa"/>
            </w:tcMar>
            <w:hideMark/>
          </w:tcPr>
          <w:p w:rsidR="00E6628B" w:rsidRPr="00E6628B" w:rsidRDefault="00E6628B" w:rsidP="00E6628B">
            <w:pPr>
              <w:spacing w:after="0" w:line="240" w:lineRule="auto"/>
              <w:rPr>
                <w:rFonts w:ascii="Times New Roman" w:eastAsia="Times New Roman" w:hAnsi="Times New Roman" w:cs="Times New Roman"/>
                <w:sz w:val="16"/>
                <w:szCs w:val="20"/>
                <w:lang w:eastAsia="hu-HU"/>
              </w:rPr>
            </w:pPr>
          </w:p>
        </w:tc>
      </w:tr>
      <w:tr w:rsidR="00E6628B" w:rsidRPr="00E6628B" w:rsidTr="00E6628B">
        <w:trPr>
          <w:trHeight w:val="375"/>
          <w:jc w:val="center"/>
        </w:trPr>
        <w:tc>
          <w:tcPr>
            <w:tcW w:w="4665" w:type="dxa"/>
            <w:tcBorders>
              <w:top w:val="single" w:sz="2" w:space="0" w:color="B1B1B1"/>
              <w:left w:val="single" w:sz="2" w:space="0" w:color="B1B1B1"/>
              <w:bottom w:val="single" w:sz="2" w:space="0" w:color="B1B1B1"/>
              <w:right w:val="single" w:sz="6" w:space="0" w:color="B1B1B1"/>
            </w:tcBorders>
            <w:shd w:val="clear" w:color="auto" w:fill="auto"/>
            <w:tcMar>
              <w:top w:w="30" w:type="dxa"/>
              <w:left w:w="60" w:type="dxa"/>
              <w:bottom w:w="30" w:type="dxa"/>
              <w:right w:w="60" w:type="dxa"/>
            </w:tcMar>
            <w:hideMark/>
          </w:tcPr>
          <w:p w:rsidR="00E6628B" w:rsidRPr="00E6628B" w:rsidRDefault="00E6628B" w:rsidP="00E6628B">
            <w:pPr>
              <w:spacing w:after="0" w:line="240" w:lineRule="auto"/>
              <w:rPr>
                <w:rFonts w:ascii="Times New Roman" w:eastAsia="Times New Roman" w:hAnsi="Times New Roman" w:cs="Times New Roman"/>
                <w:sz w:val="16"/>
                <w:szCs w:val="20"/>
                <w:lang w:eastAsia="hu-HU"/>
              </w:rPr>
            </w:pPr>
            <w:r w:rsidRPr="00E6628B">
              <w:rPr>
                <w:rFonts w:ascii="Times New Roman" w:eastAsia="Times New Roman" w:hAnsi="Times New Roman" w:cs="Times New Roman"/>
                <w:sz w:val="16"/>
                <w:szCs w:val="20"/>
                <w:lang w:eastAsia="hu-HU"/>
              </w:rPr>
              <w:t>11. Panaszügyek</w:t>
            </w:r>
          </w:p>
        </w:tc>
        <w:tc>
          <w:tcPr>
            <w:tcW w:w="2550" w:type="dxa"/>
            <w:tcBorders>
              <w:top w:val="single" w:sz="2" w:space="0" w:color="B1B1B1"/>
              <w:left w:val="single" w:sz="6" w:space="0" w:color="B1B1B1"/>
              <w:bottom w:val="single" w:sz="2" w:space="0" w:color="B1B1B1"/>
              <w:right w:val="single" w:sz="2" w:space="0" w:color="B1B1B1"/>
            </w:tcBorders>
            <w:shd w:val="clear" w:color="auto" w:fill="auto"/>
            <w:tcMar>
              <w:top w:w="30" w:type="dxa"/>
              <w:left w:w="60" w:type="dxa"/>
              <w:bottom w:w="30" w:type="dxa"/>
              <w:right w:w="60" w:type="dxa"/>
            </w:tcMar>
            <w:hideMark/>
          </w:tcPr>
          <w:p w:rsidR="00E6628B" w:rsidRPr="00E6628B" w:rsidRDefault="00E6628B" w:rsidP="00E6628B">
            <w:pPr>
              <w:spacing w:after="0" w:line="240" w:lineRule="auto"/>
              <w:rPr>
                <w:rFonts w:ascii="Times New Roman" w:eastAsia="Times New Roman" w:hAnsi="Times New Roman" w:cs="Times New Roman"/>
                <w:sz w:val="16"/>
                <w:szCs w:val="20"/>
                <w:lang w:eastAsia="hu-HU"/>
              </w:rPr>
            </w:pPr>
            <w:r w:rsidRPr="00E6628B">
              <w:rPr>
                <w:rFonts w:ascii="Times New Roman" w:eastAsia="Times New Roman" w:hAnsi="Times New Roman" w:cs="Times New Roman"/>
                <w:sz w:val="16"/>
                <w:szCs w:val="20"/>
                <w:lang w:eastAsia="hu-HU"/>
              </w:rPr>
              <w:t>5</w:t>
            </w:r>
          </w:p>
        </w:tc>
        <w:tc>
          <w:tcPr>
            <w:tcW w:w="0" w:type="auto"/>
            <w:tcBorders>
              <w:top w:val="single" w:sz="2" w:space="0" w:color="B1B1B1"/>
              <w:left w:val="single" w:sz="2" w:space="0" w:color="B1B1B1"/>
              <w:bottom w:val="single" w:sz="2" w:space="0" w:color="B1B1B1"/>
              <w:right w:val="single" w:sz="2" w:space="0" w:color="B1B1B1"/>
            </w:tcBorders>
            <w:shd w:val="clear" w:color="auto" w:fill="auto"/>
            <w:tcMar>
              <w:top w:w="30" w:type="dxa"/>
              <w:left w:w="60" w:type="dxa"/>
              <w:bottom w:w="30" w:type="dxa"/>
              <w:right w:w="60" w:type="dxa"/>
            </w:tcMar>
            <w:hideMark/>
          </w:tcPr>
          <w:p w:rsidR="00E6628B" w:rsidRPr="00E6628B" w:rsidRDefault="00E6628B" w:rsidP="00E6628B">
            <w:pPr>
              <w:spacing w:after="0" w:line="240" w:lineRule="auto"/>
              <w:rPr>
                <w:rFonts w:ascii="Times New Roman" w:eastAsia="Times New Roman" w:hAnsi="Times New Roman" w:cs="Times New Roman"/>
                <w:sz w:val="16"/>
                <w:szCs w:val="20"/>
                <w:lang w:eastAsia="hu-HU"/>
              </w:rPr>
            </w:pPr>
          </w:p>
        </w:tc>
      </w:tr>
      <w:tr w:rsidR="00E6628B" w:rsidRPr="00E6628B" w:rsidTr="00E6628B">
        <w:trPr>
          <w:trHeight w:val="375"/>
          <w:jc w:val="center"/>
        </w:trPr>
        <w:tc>
          <w:tcPr>
            <w:tcW w:w="4665" w:type="dxa"/>
            <w:tcBorders>
              <w:top w:val="single" w:sz="2" w:space="0" w:color="B1B1B1"/>
              <w:left w:val="single" w:sz="2" w:space="0" w:color="B1B1B1"/>
              <w:bottom w:val="single" w:sz="2" w:space="0" w:color="B1B1B1"/>
              <w:right w:val="single" w:sz="6" w:space="0" w:color="B1B1B1"/>
            </w:tcBorders>
            <w:shd w:val="clear" w:color="auto" w:fill="auto"/>
            <w:tcMar>
              <w:top w:w="30" w:type="dxa"/>
              <w:left w:w="60" w:type="dxa"/>
              <w:bottom w:w="30" w:type="dxa"/>
              <w:right w:w="60" w:type="dxa"/>
            </w:tcMar>
            <w:hideMark/>
          </w:tcPr>
          <w:p w:rsidR="00E6628B" w:rsidRPr="00E6628B" w:rsidRDefault="00E6628B" w:rsidP="00E6628B">
            <w:pPr>
              <w:spacing w:after="0" w:line="240" w:lineRule="auto"/>
              <w:rPr>
                <w:rFonts w:ascii="Times New Roman" w:eastAsia="Times New Roman" w:hAnsi="Times New Roman" w:cs="Times New Roman"/>
                <w:sz w:val="16"/>
                <w:szCs w:val="20"/>
                <w:lang w:eastAsia="hu-HU"/>
              </w:rPr>
            </w:pPr>
            <w:r w:rsidRPr="00E6628B">
              <w:rPr>
                <w:rFonts w:ascii="Times New Roman" w:eastAsia="Times New Roman" w:hAnsi="Times New Roman" w:cs="Times New Roman"/>
                <w:sz w:val="16"/>
                <w:szCs w:val="20"/>
                <w:lang w:eastAsia="hu-HU"/>
              </w:rPr>
              <w:t>A pedagógiai-szakmai szolgáltatásokkal összefüggő ügyek</w:t>
            </w:r>
          </w:p>
        </w:tc>
        <w:tc>
          <w:tcPr>
            <w:tcW w:w="2550" w:type="dxa"/>
            <w:tcBorders>
              <w:top w:val="single" w:sz="2" w:space="0" w:color="B1B1B1"/>
              <w:left w:val="single" w:sz="6" w:space="0" w:color="B1B1B1"/>
              <w:bottom w:val="single" w:sz="2" w:space="0" w:color="B1B1B1"/>
              <w:right w:val="single" w:sz="2" w:space="0" w:color="B1B1B1"/>
            </w:tcBorders>
            <w:shd w:val="clear" w:color="auto" w:fill="auto"/>
            <w:tcMar>
              <w:top w:w="30" w:type="dxa"/>
              <w:left w:w="60" w:type="dxa"/>
              <w:bottom w:w="30" w:type="dxa"/>
              <w:right w:w="60" w:type="dxa"/>
            </w:tcMar>
            <w:hideMark/>
          </w:tcPr>
          <w:p w:rsidR="00E6628B" w:rsidRPr="00E6628B" w:rsidRDefault="00E6628B" w:rsidP="00E6628B">
            <w:pPr>
              <w:spacing w:after="0" w:line="240" w:lineRule="auto"/>
              <w:rPr>
                <w:rFonts w:ascii="Times New Roman" w:eastAsia="Times New Roman" w:hAnsi="Times New Roman" w:cs="Times New Roman"/>
                <w:sz w:val="16"/>
                <w:szCs w:val="20"/>
                <w:lang w:eastAsia="hu-HU"/>
              </w:rPr>
            </w:pPr>
          </w:p>
        </w:tc>
        <w:tc>
          <w:tcPr>
            <w:tcW w:w="0" w:type="auto"/>
            <w:tcBorders>
              <w:top w:val="single" w:sz="2" w:space="0" w:color="B1B1B1"/>
              <w:left w:val="single" w:sz="2" w:space="0" w:color="B1B1B1"/>
              <w:bottom w:val="single" w:sz="2" w:space="0" w:color="B1B1B1"/>
              <w:right w:val="single" w:sz="2" w:space="0" w:color="B1B1B1"/>
            </w:tcBorders>
            <w:shd w:val="clear" w:color="auto" w:fill="auto"/>
            <w:tcMar>
              <w:top w:w="30" w:type="dxa"/>
              <w:left w:w="60" w:type="dxa"/>
              <w:bottom w:w="30" w:type="dxa"/>
              <w:right w:w="60" w:type="dxa"/>
            </w:tcMar>
            <w:hideMark/>
          </w:tcPr>
          <w:p w:rsidR="00E6628B" w:rsidRPr="00E6628B" w:rsidRDefault="00E6628B" w:rsidP="00E6628B">
            <w:pPr>
              <w:spacing w:after="0" w:line="240" w:lineRule="auto"/>
              <w:rPr>
                <w:rFonts w:ascii="Times New Roman" w:eastAsia="Times New Roman" w:hAnsi="Times New Roman" w:cs="Times New Roman"/>
                <w:sz w:val="16"/>
                <w:szCs w:val="20"/>
                <w:lang w:eastAsia="hu-HU"/>
              </w:rPr>
            </w:pPr>
          </w:p>
        </w:tc>
      </w:tr>
      <w:tr w:rsidR="00E6628B" w:rsidRPr="00E6628B" w:rsidTr="00E6628B">
        <w:trPr>
          <w:trHeight w:val="375"/>
          <w:jc w:val="center"/>
        </w:trPr>
        <w:tc>
          <w:tcPr>
            <w:tcW w:w="4665" w:type="dxa"/>
            <w:tcBorders>
              <w:top w:val="single" w:sz="2" w:space="0" w:color="B1B1B1"/>
              <w:left w:val="single" w:sz="2" w:space="0" w:color="B1B1B1"/>
              <w:bottom w:val="single" w:sz="2" w:space="0" w:color="B1B1B1"/>
              <w:right w:val="single" w:sz="6" w:space="0" w:color="B1B1B1"/>
            </w:tcBorders>
            <w:shd w:val="clear" w:color="auto" w:fill="auto"/>
            <w:tcMar>
              <w:top w:w="30" w:type="dxa"/>
              <w:left w:w="60" w:type="dxa"/>
              <w:bottom w:w="30" w:type="dxa"/>
              <w:right w:w="60" w:type="dxa"/>
            </w:tcMar>
            <w:hideMark/>
          </w:tcPr>
          <w:p w:rsidR="00E6628B" w:rsidRPr="00E6628B" w:rsidRDefault="00E6628B" w:rsidP="00E6628B">
            <w:pPr>
              <w:spacing w:after="0" w:line="240" w:lineRule="auto"/>
              <w:rPr>
                <w:rFonts w:ascii="Times New Roman" w:eastAsia="Times New Roman" w:hAnsi="Times New Roman" w:cs="Times New Roman"/>
                <w:sz w:val="16"/>
                <w:szCs w:val="20"/>
                <w:lang w:eastAsia="hu-HU"/>
              </w:rPr>
            </w:pPr>
            <w:r w:rsidRPr="00E6628B">
              <w:rPr>
                <w:rFonts w:ascii="Times New Roman" w:eastAsia="Times New Roman" w:hAnsi="Times New Roman" w:cs="Times New Roman"/>
                <w:sz w:val="16"/>
                <w:szCs w:val="20"/>
                <w:lang w:eastAsia="hu-HU"/>
              </w:rPr>
              <w:t>12. Szolgáltatások igénybevételével összefüggő nyilvántartások</w:t>
            </w:r>
          </w:p>
        </w:tc>
        <w:tc>
          <w:tcPr>
            <w:tcW w:w="2550" w:type="dxa"/>
            <w:tcBorders>
              <w:top w:val="single" w:sz="2" w:space="0" w:color="B1B1B1"/>
              <w:left w:val="single" w:sz="6" w:space="0" w:color="B1B1B1"/>
              <w:bottom w:val="single" w:sz="2" w:space="0" w:color="B1B1B1"/>
              <w:right w:val="single" w:sz="2" w:space="0" w:color="B1B1B1"/>
            </w:tcBorders>
            <w:shd w:val="clear" w:color="auto" w:fill="auto"/>
            <w:tcMar>
              <w:top w:w="30" w:type="dxa"/>
              <w:left w:w="60" w:type="dxa"/>
              <w:bottom w:w="30" w:type="dxa"/>
              <w:right w:w="60" w:type="dxa"/>
            </w:tcMar>
            <w:hideMark/>
          </w:tcPr>
          <w:p w:rsidR="00E6628B" w:rsidRPr="00E6628B" w:rsidRDefault="00E6628B" w:rsidP="00E6628B">
            <w:pPr>
              <w:spacing w:after="0" w:line="240" w:lineRule="auto"/>
              <w:rPr>
                <w:rFonts w:ascii="Times New Roman" w:eastAsia="Times New Roman" w:hAnsi="Times New Roman" w:cs="Times New Roman"/>
                <w:sz w:val="16"/>
                <w:szCs w:val="20"/>
                <w:lang w:eastAsia="hu-HU"/>
              </w:rPr>
            </w:pPr>
            <w:r w:rsidRPr="00E6628B">
              <w:rPr>
                <w:rFonts w:ascii="Times New Roman" w:eastAsia="Times New Roman" w:hAnsi="Times New Roman" w:cs="Times New Roman"/>
                <w:sz w:val="16"/>
                <w:szCs w:val="20"/>
                <w:lang w:eastAsia="hu-HU"/>
              </w:rPr>
              <w:t>3</w:t>
            </w:r>
          </w:p>
        </w:tc>
        <w:tc>
          <w:tcPr>
            <w:tcW w:w="0" w:type="auto"/>
            <w:tcBorders>
              <w:top w:val="single" w:sz="2" w:space="0" w:color="B1B1B1"/>
              <w:left w:val="single" w:sz="2" w:space="0" w:color="B1B1B1"/>
              <w:bottom w:val="single" w:sz="2" w:space="0" w:color="B1B1B1"/>
              <w:right w:val="single" w:sz="2" w:space="0" w:color="B1B1B1"/>
            </w:tcBorders>
            <w:shd w:val="clear" w:color="auto" w:fill="auto"/>
            <w:tcMar>
              <w:top w:w="30" w:type="dxa"/>
              <w:left w:w="60" w:type="dxa"/>
              <w:bottom w:w="30" w:type="dxa"/>
              <w:right w:w="60" w:type="dxa"/>
            </w:tcMar>
            <w:hideMark/>
          </w:tcPr>
          <w:p w:rsidR="00E6628B" w:rsidRPr="00E6628B" w:rsidRDefault="00E6628B" w:rsidP="00E6628B">
            <w:pPr>
              <w:spacing w:after="0" w:line="240" w:lineRule="auto"/>
              <w:rPr>
                <w:rFonts w:ascii="Times New Roman" w:eastAsia="Times New Roman" w:hAnsi="Times New Roman" w:cs="Times New Roman"/>
                <w:sz w:val="16"/>
                <w:szCs w:val="20"/>
                <w:lang w:eastAsia="hu-HU"/>
              </w:rPr>
            </w:pPr>
          </w:p>
        </w:tc>
      </w:tr>
      <w:tr w:rsidR="00E6628B" w:rsidRPr="00E6628B" w:rsidTr="00E6628B">
        <w:trPr>
          <w:trHeight w:val="375"/>
          <w:jc w:val="center"/>
        </w:trPr>
        <w:tc>
          <w:tcPr>
            <w:tcW w:w="4665" w:type="dxa"/>
            <w:tcBorders>
              <w:top w:val="single" w:sz="2" w:space="0" w:color="B1B1B1"/>
              <w:left w:val="single" w:sz="2" w:space="0" w:color="B1B1B1"/>
              <w:bottom w:val="single" w:sz="2" w:space="0" w:color="B1B1B1"/>
              <w:right w:val="single" w:sz="6" w:space="0" w:color="B1B1B1"/>
            </w:tcBorders>
            <w:shd w:val="clear" w:color="auto" w:fill="auto"/>
            <w:tcMar>
              <w:top w:w="30" w:type="dxa"/>
              <w:left w:w="60" w:type="dxa"/>
              <w:bottom w:w="30" w:type="dxa"/>
              <w:right w:w="60" w:type="dxa"/>
            </w:tcMar>
            <w:hideMark/>
          </w:tcPr>
          <w:p w:rsidR="00E6628B" w:rsidRPr="00E6628B" w:rsidRDefault="00E6628B" w:rsidP="00E6628B">
            <w:pPr>
              <w:spacing w:after="0" w:line="240" w:lineRule="auto"/>
              <w:rPr>
                <w:rFonts w:ascii="Times New Roman" w:eastAsia="Times New Roman" w:hAnsi="Times New Roman" w:cs="Times New Roman"/>
                <w:sz w:val="16"/>
                <w:szCs w:val="20"/>
                <w:lang w:eastAsia="hu-HU"/>
              </w:rPr>
            </w:pPr>
            <w:r w:rsidRPr="00E6628B">
              <w:rPr>
                <w:rFonts w:ascii="Times New Roman" w:eastAsia="Times New Roman" w:hAnsi="Times New Roman" w:cs="Times New Roman"/>
                <w:sz w:val="16"/>
                <w:szCs w:val="20"/>
                <w:lang w:eastAsia="hu-HU"/>
              </w:rPr>
              <w:lastRenderedPageBreak/>
              <w:t>13. Szaktanácsadással kapcsolatos ügyek</w:t>
            </w:r>
          </w:p>
        </w:tc>
        <w:tc>
          <w:tcPr>
            <w:tcW w:w="2550" w:type="dxa"/>
            <w:tcBorders>
              <w:top w:val="single" w:sz="2" w:space="0" w:color="B1B1B1"/>
              <w:left w:val="single" w:sz="6" w:space="0" w:color="B1B1B1"/>
              <w:bottom w:val="single" w:sz="2" w:space="0" w:color="B1B1B1"/>
              <w:right w:val="single" w:sz="2" w:space="0" w:color="B1B1B1"/>
            </w:tcBorders>
            <w:shd w:val="clear" w:color="auto" w:fill="auto"/>
            <w:tcMar>
              <w:top w:w="30" w:type="dxa"/>
              <w:left w:w="60" w:type="dxa"/>
              <w:bottom w:w="30" w:type="dxa"/>
              <w:right w:w="60" w:type="dxa"/>
            </w:tcMar>
            <w:hideMark/>
          </w:tcPr>
          <w:p w:rsidR="00E6628B" w:rsidRPr="00E6628B" w:rsidRDefault="00E6628B" w:rsidP="00E6628B">
            <w:pPr>
              <w:spacing w:after="0" w:line="240" w:lineRule="auto"/>
              <w:rPr>
                <w:rFonts w:ascii="Times New Roman" w:eastAsia="Times New Roman" w:hAnsi="Times New Roman" w:cs="Times New Roman"/>
                <w:sz w:val="16"/>
                <w:szCs w:val="20"/>
                <w:lang w:eastAsia="hu-HU"/>
              </w:rPr>
            </w:pPr>
            <w:r w:rsidRPr="00E6628B">
              <w:rPr>
                <w:rFonts w:ascii="Times New Roman" w:eastAsia="Times New Roman" w:hAnsi="Times New Roman" w:cs="Times New Roman"/>
                <w:sz w:val="16"/>
                <w:szCs w:val="20"/>
                <w:lang w:eastAsia="hu-HU"/>
              </w:rPr>
              <w:t>5</w:t>
            </w:r>
          </w:p>
        </w:tc>
        <w:tc>
          <w:tcPr>
            <w:tcW w:w="0" w:type="auto"/>
            <w:tcBorders>
              <w:top w:val="single" w:sz="2" w:space="0" w:color="B1B1B1"/>
              <w:left w:val="single" w:sz="2" w:space="0" w:color="B1B1B1"/>
              <w:bottom w:val="single" w:sz="2" w:space="0" w:color="B1B1B1"/>
              <w:right w:val="single" w:sz="2" w:space="0" w:color="B1B1B1"/>
            </w:tcBorders>
            <w:shd w:val="clear" w:color="auto" w:fill="auto"/>
            <w:tcMar>
              <w:top w:w="30" w:type="dxa"/>
              <w:left w:w="60" w:type="dxa"/>
              <w:bottom w:w="30" w:type="dxa"/>
              <w:right w:w="60" w:type="dxa"/>
            </w:tcMar>
            <w:hideMark/>
          </w:tcPr>
          <w:p w:rsidR="00E6628B" w:rsidRPr="00E6628B" w:rsidRDefault="00E6628B" w:rsidP="00E6628B">
            <w:pPr>
              <w:spacing w:after="0" w:line="240" w:lineRule="auto"/>
              <w:rPr>
                <w:rFonts w:ascii="Times New Roman" w:eastAsia="Times New Roman" w:hAnsi="Times New Roman" w:cs="Times New Roman"/>
                <w:sz w:val="16"/>
                <w:szCs w:val="20"/>
                <w:lang w:eastAsia="hu-HU"/>
              </w:rPr>
            </w:pPr>
          </w:p>
        </w:tc>
      </w:tr>
      <w:tr w:rsidR="00E6628B" w:rsidRPr="00E6628B" w:rsidTr="00E6628B">
        <w:trPr>
          <w:trHeight w:val="375"/>
          <w:jc w:val="center"/>
        </w:trPr>
        <w:tc>
          <w:tcPr>
            <w:tcW w:w="4665" w:type="dxa"/>
            <w:tcBorders>
              <w:top w:val="single" w:sz="2" w:space="0" w:color="B1B1B1"/>
              <w:left w:val="single" w:sz="2" w:space="0" w:color="B1B1B1"/>
              <w:bottom w:val="single" w:sz="2" w:space="0" w:color="B1B1B1"/>
              <w:right w:val="single" w:sz="6" w:space="0" w:color="B1B1B1"/>
            </w:tcBorders>
            <w:shd w:val="clear" w:color="auto" w:fill="auto"/>
            <w:tcMar>
              <w:top w:w="30" w:type="dxa"/>
              <w:left w:w="60" w:type="dxa"/>
              <w:bottom w:w="30" w:type="dxa"/>
              <w:right w:w="60" w:type="dxa"/>
            </w:tcMar>
            <w:hideMark/>
          </w:tcPr>
          <w:p w:rsidR="00E6628B" w:rsidRPr="00E6628B" w:rsidRDefault="00E6628B" w:rsidP="00E6628B">
            <w:pPr>
              <w:spacing w:after="0" w:line="240" w:lineRule="auto"/>
              <w:rPr>
                <w:rFonts w:ascii="Times New Roman" w:eastAsia="Times New Roman" w:hAnsi="Times New Roman" w:cs="Times New Roman"/>
                <w:sz w:val="16"/>
                <w:szCs w:val="20"/>
                <w:lang w:eastAsia="hu-HU"/>
              </w:rPr>
            </w:pPr>
            <w:r w:rsidRPr="00E6628B">
              <w:rPr>
                <w:rFonts w:ascii="Times New Roman" w:eastAsia="Times New Roman" w:hAnsi="Times New Roman" w:cs="Times New Roman"/>
                <w:sz w:val="16"/>
                <w:szCs w:val="20"/>
                <w:lang w:eastAsia="hu-HU"/>
              </w:rPr>
              <w:t>14. Pedagógiai tájékoztatással kapcsolatos ügyek</w:t>
            </w:r>
          </w:p>
        </w:tc>
        <w:tc>
          <w:tcPr>
            <w:tcW w:w="2550" w:type="dxa"/>
            <w:tcBorders>
              <w:top w:val="single" w:sz="2" w:space="0" w:color="B1B1B1"/>
              <w:left w:val="single" w:sz="6" w:space="0" w:color="B1B1B1"/>
              <w:bottom w:val="single" w:sz="2" w:space="0" w:color="B1B1B1"/>
              <w:right w:val="single" w:sz="2" w:space="0" w:color="B1B1B1"/>
            </w:tcBorders>
            <w:shd w:val="clear" w:color="auto" w:fill="auto"/>
            <w:tcMar>
              <w:top w:w="30" w:type="dxa"/>
              <w:left w:w="60" w:type="dxa"/>
              <w:bottom w:w="30" w:type="dxa"/>
              <w:right w:w="60" w:type="dxa"/>
            </w:tcMar>
            <w:hideMark/>
          </w:tcPr>
          <w:p w:rsidR="00E6628B" w:rsidRPr="00E6628B" w:rsidRDefault="00E6628B" w:rsidP="00E6628B">
            <w:pPr>
              <w:spacing w:after="0" w:line="240" w:lineRule="auto"/>
              <w:rPr>
                <w:rFonts w:ascii="Times New Roman" w:eastAsia="Times New Roman" w:hAnsi="Times New Roman" w:cs="Times New Roman"/>
                <w:sz w:val="16"/>
                <w:szCs w:val="20"/>
                <w:lang w:eastAsia="hu-HU"/>
              </w:rPr>
            </w:pPr>
            <w:r w:rsidRPr="00E6628B">
              <w:rPr>
                <w:rFonts w:ascii="Times New Roman" w:eastAsia="Times New Roman" w:hAnsi="Times New Roman" w:cs="Times New Roman"/>
                <w:sz w:val="16"/>
                <w:szCs w:val="20"/>
                <w:lang w:eastAsia="hu-HU"/>
              </w:rPr>
              <w:t>5</w:t>
            </w:r>
          </w:p>
        </w:tc>
        <w:tc>
          <w:tcPr>
            <w:tcW w:w="0" w:type="auto"/>
            <w:tcBorders>
              <w:top w:val="single" w:sz="2" w:space="0" w:color="B1B1B1"/>
              <w:left w:val="single" w:sz="2" w:space="0" w:color="B1B1B1"/>
              <w:bottom w:val="single" w:sz="2" w:space="0" w:color="B1B1B1"/>
              <w:right w:val="single" w:sz="2" w:space="0" w:color="B1B1B1"/>
            </w:tcBorders>
            <w:shd w:val="clear" w:color="auto" w:fill="auto"/>
            <w:tcMar>
              <w:top w:w="30" w:type="dxa"/>
              <w:left w:w="60" w:type="dxa"/>
              <w:bottom w:w="30" w:type="dxa"/>
              <w:right w:w="60" w:type="dxa"/>
            </w:tcMar>
            <w:hideMark/>
          </w:tcPr>
          <w:p w:rsidR="00E6628B" w:rsidRPr="00E6628B" w:rsidRDefault="00E6628B" w:rsidP="00E6628B">
            <w:pPr>
              <w:spacing w:after="0" w:line="240" w:lineRule="auto"/>
              <w:rPr>
                <w:rFonts w:ascii="Times New Roman" w:eastAsia="Times New Roman" w:hAnsi="Times New Roman" w:cs="Times New Roman"/>
                <w:sz w:val="16"/>
                <w:szCs w:val="20"/>
                <w:lang w:eastAsia="hu-HU"/>
              </w:rPr>
            </w:pPr>
          </w:p>
        </w:tc>
      </w:tr>
      <w:tr w:rsidR="00E6628B" w:rsidRPr="00E6628B" w:rsidTr="00E6628B">
        <w:trPr>
          <w:trHeight w:val="375"/>
          <w:jc w:val="center"/>
        </w:trPr>
        <w:tc>
          <w:tcPr>
            <w:tcW w:w="4665" w:type="dxa"/>
            <w:tcBorders>
              <w:top w:val="single" w:sz="2" w:space="0" w:color="B1B1B1"/>
              <w:left w:val="single" w:sz="2" w:space="0" w:color="B1B1B1"/>
              <w:bottom w:val="single" w:sz="2" w:space="0" w:color="B1B1B1"/>
              <w:right w:val="single" w:sz="6" w:space="0" w:color="B1B1B1"/>
            </w:tcBorders>
            <w:shd w:val="clear" w:color="auto" w:fill="auto"/>
            <w:tcMar>
              <w:top w:w="30" w:type="dxa"/>
              <w:left w:w="60" w:type="dxa"/>
              <w:bottom w:w="30" w:type="dxa"/>
              <w:right w:w="60" w:type="dxa"/>
            </w:tcMar>
            <w:hideMark/>
          </w:tcPr>
          <w:p w:rsidR="00E6628B" w:rsidRPr="00E6628B" w:rsidRDefault="00E6628B" w:rsidP="00E6628B">
            <w:pPr>
              <w:spacing w:after="0" w:line="240" w:lineRule="auto"/>
              <w:rPr>
                <w:rFonts w:ascii="Times New Roman" w:eastAsia="Times New Roman" w:hAnsi="Times New Roman" w:cs="Times New Roman"/>
                <w:sz w:val="16"/>
                <w:szCs w:val="20"/>
                <w:lang w:eastAsia="hu-HU"/>
              </w:rPr>
            </w:pPr>
            <w:r w:rsidRPr="00E6628B">
              <w:rPr>
                <w:rFonts w:ascii="Times New Roman" w:eastAsia="Times New Roman" w:hAnsi="Times New Roman" w:cs="Times New Roman"/>
                <w:sz w:val="16"/>
                <w:szCs w:val="20"/>
                <w:lang w:eastAsia="hu-HU"/>
              </w:rPr>
              <w:t>15. Pedagógusok önképzésének segítésével kapcsolatos ügyek</w:t>
            </w:r>
          </w:p>
        </w:tc>
        <w:tc>
          <w:tcPr>
            <w:tcW w:w="2550" w:type="dxa"/>
            <w:tcBorders>
              <w:top w:val="single" w:sz="2" w:space="0" w:color="B1B1B1"/>
              <w:left w:val="single" w:sz="6" w:space="0" w:color="B1B1B1"/>
              <w:bottom w:val="single" w:sz="2" w:space="0" w:color="B1B1B1"/>
              <w:right w:val="single" w:sz="2" w:space="0" w:color="B1B1B1"/>
            </w:tcBorders>
            <w:shd w:val="clear" w:color="auto" w:fill="auto"/>
            <w:tcMar>
              <w:top w:w="30" w:type="dxa"/>
              <w:left w:w="60" w:type="dxa"/>
              <w:bottom w:w="30" w:type="dxa"/>
              <w:right w:w="60" w:type="dxa"/>
            </w:tcMar>
            <w:hideMark/>
          </w:tcPr>
          <w:p w:rsidR="00E6628B" w:rsidRPr="00E6628B" w:rsidRDefault="00E6628B" w:rsidP="00E6628B">
            <w:pPr>
              <w:spacing w:after="0" w:line="240" w:lineRule="auto"/>
              <w:rPr>
                <w:rFonts w:ascii="Times New Roman" w:eastAsia="Times New Roman" w:hAnsi="Times New Roman" w:cs="Times New Roman"/>
                <w:sz w:val="16"/>
                <w:szCs w:val="20"/>
                <w:lang w:eastAsia="hu-HU"/>
              </w:rPr>
            </w:pPr>
          </w:p>
        </w:tc>
        <w:tc>
          <w:tcPr>
            <w:tcW w:w="0" w:type="auto"/>
            <w:tcBorders>
              <w:top w:val="single" w:sz="2" w:space="0" w:color="B1B1B1"/>
              <w:left w:val="single" w:sz="2" w:space="0" w:color="B1B1B1"/>
              <w:bottom w:val="single" w:sz="2" w:space="0" w:color="B1B1B1"/>
              <w:right w:val="single" w:sz="2" w:space="0" w:color="B1B1B1"/>
            </w:tcBorders>
            <w:shd w:val="clear" w:color="auto" w:fill="auto"/>
            <w:tcMar>
              <w:top w:w="30" w:type="dxa"/>
              <w:left w:w="60" w:type="dxa"/>
              <w:bottom w:w="30" w:type="dxa"/>
              <w:right w:w="60" w:type="dxa"/>
            </w:tcMar>
            <w:hideMark/>
          </w:tcPr>
          <w:p w:rsidR="00E6628B" w:rsidRPr="00E6628B" w:rsidRDefault="00E6628B" w:rsidP="00E6628B">
            <w:pPr>
              <w:spacing w:after="0" w:line="240" w:lineRule="auto"/>
              <w:rPr>
                <w:rFonts w:ascii="Times New Roman" w:eastAsia="Times New Roman" w:hAnsi="Times New Roman" w:cs="Times New Roman"/>
                <w:sz w:val="16"/>
                <w:szCs w:val="20"/>
                <w:lang w:eastAsia="hu-HU"/>
              </w:rPr>
            </w:pPr>
          </w:p>
        </w:tc>
      </w:tr>
      <w:tr w:rsidR="00E6628B" w:rsidRPr="00E6628B" w:rsidTr="00E6628B">
        <w:trPr>
          <w:trHeight w:val="375"/>
          <w:jc w:val="center"/>
        </w:trPr>
        <w:tc>
          <w:tcPr>
            <w:tcW w:w="4665" w:type="dxa"/>
            <w:tcBorders>
              <w:top w:val="single" w:sz="2" w:space="0" w:color="B1B1B1"/>
              <w:left w:val="single" w:sz="2" w:space="0" w:color="B1B1B1"/>
              <w:bottom w:val="single" w:sz="2" w:space="0" w:color="B1B1B1"/>
              <w:right w:val="single" w:sz="6" w:space="0" w:color="B1B1B1"/>
            </w:tcBorders>
            <w:shd w:val="clear" w:color="auto" w:fill="auto"/>
            <w:tcMar>
              <w:top w:w="30" w:type="dxa"/>
              <w:left w:w="60" w:type="dxa"/>
              <w:bottom w:w="30" w:type="dxa"/>
              <w:right w:w="60" w:type="dxa"/>
            </w:tcMar>
            <w:hideMark/>
          </w:tcPr>
          <w:p w:rsidR="00E6628B" w:rsidRPr="00E6628B" w:rsidRDefault="00E6628B" w:rsidP="00E6628B">
            <w:pPr>
              <w:spacing w:after="0" w:line="240" w:lineRule="auto"/>
              <w:rPr>
                <w:rFonts w:ascii="Times New Roman" w:eastAsia="Times New Roman" w:hAnsi="Times New Roman" w:cs="Times New Roman"/>
                <w:sz w:val="16"/>
                <w:szCs w:val="20"/>
                <w:lang w:eastAsia="hu-HU"/>
              </w:rPr>
            </w:pPr>
            <w:r w:rsidRPr="00E6628B">
              <w:rPr>
                <w:rFonts w:ascii="Times New Roman" w:eastAsia="Times New Roman" w:hAnsi="Times New Roman" w:cs="Times New Roman"/>
                <w:sz w:val="16"/>
                <w:szCs w:val="20"/>
                <w:lang w:eastAsia="hu-HU"/>
              </w:rPr>
              <w:t>bizonyítványok kiállításául szolgáló adatlapok</w:t>
            </w:r>
          </w:p>
        </w:tc>
        <w:tc>
          <w:tcPr>
            <w:tcW w:w="2550" w:type="dxa"/>
            <w:tcBorders>
              <w:top w:val="single" w:sz="2" w:space="0" w:color="B1B1B1"/>
              <w:left w:val="single" w:sz="6" w:space="0" w:color="B1B1B1"/>
              <w:bottom w:val="single" w:sz="2" w:space="0" w:color="B1B1B1"/>
              <w:right w:val="single" w:sz="2" w:space="0" w:color="B1B1B1"/>
            </w:tcBorders>
            <w:shd w:val="clear" w:color="auto" w:fill="auto"/>
            <w:tcMar>
              <w:top w:w="30" w:type="dxa"/>
              <w:left w:w="60" w:type="dxa"/>
              <w:bottom w:w="30" w:type="dxa"/>
              <w:right w:w="60" w:type="dxa"/>
            </w:tcMar>
            <w:hideMark/>
          </w:tcPr>
          <w:p w:rsidR="00E6628B" w:rsidRPr="00E6628B" w:rsidRDefault="00E6628B" w:rsidP="00E6628B">
            <w:pPr>
              <w:spacing w:after="0" w:line="240" w:lineRule="auto"/>
              <w:rPr>
                <w:rFonts w:ascii="Times New Roman" w:eastAsia="Times New Roman" w:hAnsi="Times New Roman" w:cs="Times New Roman"/>
                <w:sz w:val="16"/>
                <w:szCs w:val="20"/>
                <w:lang w:eastAsia="hu-HU"/>
              </w:rPr>
            </w:pPr>
            <w:r w:rsidRPr="00E6628B">
              <w:rPr>
                <w:rFonts w:ascii="Times New Roman" w:eastAsia="Times New Roman" w:hAnsi="Times New Roman" w:cs="Times New Roman"/>
                <w:sz w:val="16"/>
                <w:szCs w:val="20"/>
                <w:lang w:eastAsia="hu-HU"/>
              </w:rPr>
              <w:t>nem selejtezhető</w:t>
            </w:r>
          </w:p>
        </w:tc>
        <w:tc>
          <w:tcPr>
            <w:tcW w:w="0" w:type="auto"/>
            <w:tcBorders>
              <w:top w:val="single" w:sz="2" w:space="0" w:color="B1B1B1"/>
              <w:left w:val="single" w:sz="2" w:space="0" w:color="B1B1B1"/>
              <w:bottom w:val="single" w:sz="2" w:space="0" w:color="B1B1B1"/>
              <w:right w:val="single" w:sz="2" w:space="0" w:color="B1B1B1"/>
            </w:tcBorders>
            <w:shd w:val="clear" w:color="auto" w:fill="auto"/>
            <w:tcMar>
              <w:top w:w="30" w:type="dxa"/>
              <w:left w:w="60" w:type="dxa"/>
              <w:bottom w:w="30" w:type="dxa"/>
              <w:right w:w="60" w:type="dxa"/>
            </w:tcMar>
            <w:hideMark/>
          </w:tcPr>
          <w:p w:rsidR="00E6628B" w:rsidRPr="00E6628B" w:rsidRDefault="00E6628B" w:rsidP="00E6628B">
            <w:pPr>
              <w:spacing w:after="0" w:line="240" w:lineRule="auto"/>
              <w:rPr>
                <w:rFonts w:ascii="Times New Roman" w:eastAsia="Times New Roman" w:hAnsi="Times New Roman" w:cs="Times New Roman"/>
                <w:sz w:val="16"/>
                <w:szCs w:val="20"/>
                <w:lang w:eastAsia="hu-HU"/>
              </w:rPr>
            </w:pPr>
          </w:p>
        </w:tc>
      </w:tr>
      <w:tr w:rsidR="00E6628B" w:rsidRPr="00E6628B" w:rsidTr="00E6628B">
        <w:trPr>
          <w:trHeight w:val="375"/>
          <w:jc w:val="center"/>
        </w:trPr>
        <w:tc>
          <w:tcPr>
            <w:tcW w:w="4665" w:type="dxa"/>
            <w:tcBorders>
              <w:top w:val="single" w:sz="2" w:space="0" w:color="B1B1B1"/>
              <w:left w:val="single" w:sz="2" w:space="0" w:color="B1B1B1"/>
              <w:bottom w:val="single" w:sz="2" w:space="0" w:color="B1B1B1"/>
              <w:right w:val="single" w:sz="6" w:space="0" w:color="B1B1B1"/>
            </w:tcBorders>
            <w:shd w:val="clear" w:color="auto" w:fill="auto"/>
            <w:tcMar>
              <w:top w:w="30" w:type="dxa"/>
              <w:left w:w="60" w:type="dxa"/>
              <w:bottom w:w="30" w:type="dxa"/>
              <w:right w:w="60" w:type="dxa"/>
            </w:tcMar>
            <w:hideMark/>
          </w:tcPr>
          <w:p w:rsidR="00E6628B" w:rsidRPr="00E6628B" w:rsidRDefault="00E6628B" w:rsidP="00E6628B">
            <w:pPr>
              <w:spacing w:after="0" w:line="240" w:lineRule="auto"/>
              <w:rPr>
                <w:rFonts w:ascii="Times New Roman" w:eastAsia="Times New Roman" w:hAnsi="Times New Roman" w:cs="Times New Roman"/>
                <w:sz w:val="16"/>
                <w:szCs w:val="20"/>
                <w:lang w:eastAsia="hu-HU"/>
              </w:rPr>
            </w:pPr>
            <w:r w:rsidRPr="00E6628B">
              <w:rPr>
                <w:rFonts w:ascii="Times New Roman" w:eastAsia="Times New Roman" w:hAnsi="Times New Roman" w:cs="Times New Roman"/>
                <w:sz w:val="16"/>
                <w:szCs w:val="20"/>
                <w:lang w:eastAsia="hu-HU"/>
              </w:rPr>
              <w:t>oktatásban való részvétellel kapcsolatos igazolások</w:t>
            </w:r>
          </w:p>
        </w:tc>
        <w:tc>
          <w:tcPr>
            <w:tcW w:w="2550" w:type="dxa"/>
            <w:tcBorders>
              <w:top w:val="single" w:sz="2" w:space="0" w:color="B1B1B1"/>
              <w:left w:val="single" w:sz="6" w:space="0" w:color="B1B1B1"/>
              <w:bottom w:val="single" w:sz="2" w:space="0" w:color="B1B1B1"/>
              <w:right w:val="single" w:sz="2" w:space="0" w:color="B1B1B1"/>
            </w:tcBorders>
            <w:shd w:val="clear" w:color="auto" w:fill="auto"/>
            <w:tcMar>
              <w:top w:w="30" w:type="dxa"/>
              <w:left w:w="60" w:type="dxa"/>
              <w:bottom w:w="30" w:type="dxa"/>
              <w:right w:w="60" w:type="dxa"/>
            </w:tcMar>
            <w:hideMark/>
          </w:tcPr>
          <w:p w:rsidR="00E6628B" w:rsidRPr="00E6628B" w:rsidRDefault="00E6628B" w:rsidP="00E6628B">
            <w:pPr>
              <w:spacing w:after="0" w:line="240" w:lineRule="auto"/>
              <w:rPr>
                <w:rFonts w:ascii="Times New Roman" w:eastAsia="Times New Roman" w:hAnsi="Times New Roman" w:cs="Times New Roman"/>
                <w:sz w:val="16"/>
                <w:szCs w:val="20"/>
                <w:lang w:eastAsia="hu-HU"/>
              </w:rPr>
            </w:pPr>
            <w:r w:rsidRPr="00E6628B">
              <w:rPr>
                <w:rFonts w:ascii="Times New Roman" w:eastAsia="Times New Roman" w:hAnsi="Times New Roman" w:cs="Times New Roman"/>
                <w:sz w:val="16"/>
                <w:szCs w:val="20"/>
                <w:lang w:eastAsia="hu-HU"/>
              </w:rPr>
              <w:t>20</w:t>
            </w:r>
          </w:p>
        </w:tc>
        <w:tc>
          <w:tcPr>
            <w:tcW w:w="0" w:type="auto"/>
            <w:tcBorders>
              <w:top w:val="single" w:sz="2" w:space="0" w:color="B1B1B1"/>
              <w:left w:val="single" w:sz="2" w:space="0" w:color="B1B1B1"/>
              <w:bottom w:val="single" w:sz="2" w:space="0" w:color="B1B1B1"/>
              <w:right w:val="single" w:sz="2" w:space="0" w:color="B1B1B1"/>
            </w:tcBorders>
            <w:shd w:val="clear" w:color="auto" w:fill="auto"/>
            <w:tcMar>
              <w:top w:w="30" w:type="dxa"/>
              <w:left w:w="60" w:type="dxa"/>
              <w:bottom w:w="30" w:type="dxa"/>
              <w:right w:w="60" w:type="dxa"/>
            </w:tcMar>
            <w:hideMark/>
          </w:tcPr>
          <w:p w:rsidR="00E6628B" w:rsidRPr="00E6628B" w:rsidRDefault="00E6628B" w:rsidP="00E6628B">
            <w:pPr>
              <w:spacing w:after="0" w:line="240" w:lineRule="auto"/>
              <w:rPr>
                <w:rFonts w:ascii="Times New Roman" w:eastAsia="Times New Roman" w:hAnsi="Times New Roman" w:cs="Times New Roman"/>
                <w:sz w:val="16"/>
                <w:szCs w:val="20"/>
                <w:lang w:eastAsia="hu-HU"/>
              </w:rPr>
            </w:pPr>
          </w:p>
        </w:tc>
      </w:tr>
      <w:tr w:rsidR="00E6628B" w:rsidRPr="00E6628B" w:rsidTr="00E6628B">
        <w:trPr>
          <w:trHeight w:val="375"/>
          <w:jc w:val="center"/>
        </w:trPr>
        <w:tc>
          <w:tcPr>
            <w:tcW w:w="4665" w:type="dxa"/>
            <w:tcBorders>
              <w:top w:val="single" w:sz="2" w:space="0" w:color="B1B1B1"/>
              <w:left w:val="single" w:sz="2" w:space="0" w:color="B1B1B1"/>
              <w:bottom w:val="single" w:sz="2" w:space="0" w:color="B1B1B1"/>
              <w:right w:val="single" w:sz="6" w:space="0" w:color="B1B1B1"/>
            </w:tcBorders>
            <w:shd w:val="clear" w:color="auto" w:fill="auto"/>
            <w:tcMar>
              <w:top w:w="30" w:type="dxa"/>
              <w:left w:w="60" w:type="dxa"/>
              <w:bottom w:w="30" w:type="dxa"/>
              <w:right w:w="60" w:type="dxa"/>
            </w:tcMar>
            <w:hideMark/>
          </w:tcPr>
          <w:p w:rsidR="00E6628B" w:rsidRPr="00E6628B" w:rsidRDefault="00E6628B" w:rsidP="00E6628B">
            <w:pPr>
              <w:spacing w:after="0" w:line="240" w:lineRule="auto"/>
              <w:rPr>
                <w:rFonts w:ascii="Times New Roman" w:eastAsia="Times New Roman" w:hAnsi="Times New Roman" w:cs="Times New Roman"/>
                <w:sz w:val="16"/>
                <w:szCs w:val="20"/>
                <w:lang w:eastAsia="hu-HU"/>
              </w:rPr>
            </w:pPr>
            <w:r w:rsidRPr="00E6628B">
              <w:rPr>
                <w:rFonts w:ascii="Times New Roman" w:eastAsia="Times New Roman" w:hAnsi="Times New Roman" w:cs="Times New Roman"/>
                <w:sz w:val="16"/>
                <w:szCs w:val="20"/>
                <w:lang w:eastAsia="hu-HU"/>
              </w:rPr>
              <w:t>más iratok</w:t>
            </w:r>
          </w:p>
        </w:tc>
        <w:tc>
          <w:tcPr>
            <w:tcW w:w="2550" w:type="dxa"/>
            <w:tcBorders>
              <w:top w:val="single" w:sz="2" w:space="0" w:color="B1B1B1"/>
              <w:left w:val="single" w:sz="6" w:space="0" w:color="B1B1B1"/>
              <w:bottom w:val="single" w:sz="2" w:space="0" w:color="B1B1B1"/>
              <w:right w:val="single" w:sz="2" w:space="0" w:color="B1B1B1"/>
            </w:tcBorders>
            <w:shd w:val="clear" w:color="auto" w:fill="auto"/>
            <w:tcMar>
              <w:top w:w="30" w:type="dxa"/>
              <w:left w:w="60" w:type="dxa"/>
              <w:bottom w:w="30" w:type="dxa"/>
              <w:right w:w="60" w:type="dxa"/>
            </w:tcMar>
            <w:hideMark/>
          </w:tcPr>
          <w:p w:rsidR="00E6628B" w:rsidRPr="00E6628B" w:rsidRDefault="00E6628B" w:rsidP="00E6628B">
            <w:pPr>
              <w:spacing w:after="0" w:line="240" w:lineRule="auto"/>
              <w:rPr>
                <w:rFonts w:ascii="Times New Roman" w:eastAsia="Times New Roman" w:hAnsi="Times New Roman" w:cs="Times New Roman"/>
                <w:sz w:val="16"/>
                <w:szCs w:val="20"/>
                <w:lang w:eastAsia="hu-HU"/>
              </w:rPr>
            </w:pPr>
            <w:r w:rsidRPr="00E6628B">
              <w:rPr>
                <w:rFonts w:ascii="Times New Roman" w:eastAsia="Times New Roman" w:hAnsi="Times New Roman" w:cs="Times New Roman"/>
                <w:sz w:val="16"/>
                <w:szCs w:val="20"/>
                <w:lang w:eastAsia="hu-HU"/>
              </w:rPr>
              <w:t>5</w:t>
            </w:r>
          </w:p>
        </w:tc>
        <w:tc>
          <w:tcPr>
            <w:tcW w:w="0" w:type="auto"/>
            <w:tcBorders>
              <w:top w:val="single" w:sz="2" w:space="0" w:color="B1B1B1"/>
              <w:left w:val="single" w:sz="2" w:space="0" w:color="B1B1B1"/>
              <w:bottom w:val="single" w:sz="2" w:space="0" w:color="B1B1B1"/>
              <w:right w:val="single" w:sz="2" w:space="0" w:color="B1B1B1"/>
            </w:tcBorders>
            <w:shd w:val="clear" w:color="auto" w:fill="auto"/>
            <w:tcMar>
              <w:top w:w="30" w:type="dxa"/>
              <w:left w:w="60" w:type="dxa"/>
              <w:bottom w:w="30" w:type="dxa"/>
              <w:right w:w="60" w:type="dxa"/>
            </w:tcMar>
            <w:hideMark/>
          </w:tcPr>
          <w:p w:rsidR="00E6628B" w:rsidRPr="00E6628B" w:rsidRDefault="00E6628B" w:rsidP="00E6628B">
            <w:pPr>
              <w:spacing w:after="0" w:line="240" w:lineRule="auto"/>
              <w:rPr>
                <w:rFonts w:ascii="Times New Roman" w:eastAsia="Times New Roman" w:hAnsi="Times New Roman" w:cs="Times New Roman"/>
                <w:sz w:val="16"/>
                <w:szCs w:val="20"/>
                <w:lang w:eastAsia="hu-HU"/>
              </w:rPr>
            </w:pPr>
          </w:p>
        </w:tc>
      </w:tr>
    </w:tbl>
    <w:p w:rsidR="00E6628B" w:rsidRPr="00E6628B" w:rsidRDefault="00E6628B" w:rsidP="00E6628B">
      <w:pPr>
        <w:spacing w:after="0" w:line="405" w:lineRule="atLeast"/>
        <w:ind w:firstLine="240"/>
        <w:jc w:val="both"/>
        <w:rPr>
          <w:rFonts w:ascii="Arial" w:eastAsia="Times New Roman" w:hAnsi="Arial" w:cs="Arial"/>
          <w:color w:val="474747"/>
          <w:szCs w:val="27"/>
          <w:lang w:eastAsia="hu-HU"/>
        </w:rPr>
      </w:pPr>
      <w:r w:rsidRPr="00E6628B">
        <w:rPr>
          <w:rFonts w:ascii="Arial" w:eastAsia="Times New Roman" w:hAnsi="Arial" w:cs="Arial"/>
          <w:b/>
          <w:bCs/>
          <w:color w:val="474747"/>
          <w:szCs w:val="27"/>
          <w:lang w:eastAsia="hu-HU"/>
        </w:rPr>
        <w:t>Gazdasági ügyek</w:t>
      </w:r>
    </w:p>
    <w:tbl>
      <w:tblPr>
        <w:tblW w:w="17100" w:type="dxa"/>
        <w:jc w:val="center"/>
        <w:tblCellMar>
          <w:left w:w="0" w:type="dxa"/>
          <w:right w:w="0" w:type="dxa"/>
        </w:tblCellMar>
        <w:tblLook w:val="04A0" w:firstRow="1" w:lastRow="0" w:firstColumn="1" w:lastColumn="0" w:noHBand="0" w:noVBand="1"/>
      </w:tblPr>
      <w:tblGrid>
        <w:gridCol w:w="4665"/>
        <w:gridCol w:w="2550"/>
        <w:gridCol w:w="9885"/>
      </w:tblGrid>
      <w:tr w:rsidR="00E6628B" w:rsidRPr="00E6628B" w:rsidTr="00E6628B">
        <w:trPr>
          <w:trHeight w:val="375"/>
          <w:jc w:val="center"/>
        </w:trPr>
        <w:tc>
          <w:tcPr>
            <w:tcW w:w="4665" w:type="dxa"/>
            <w:tcBorders>
              <w:top w:val="single" w:sz="2" w:space="0" w:color="B1B1B1"/>
              <w:left w:val="single" w:sz="2" w:space="0" w:color="B1B1B1"/>
              <w:bottom w:val="single" w:sz="2" w:space="0" w:color="B1B1B1"/>
              <w:right w:val="single" w:sz="6" w:space="0" w:color="B1B1B1"/>
            </w:tcBorders>
            <w:shd w:val="clear" w:color="auto" w:fill="auto"/>
            <w:tcMar>
              <w:top w:w="30" w:type="dxa"/>
              <w:left w:w="60" w:type="dxa"/>
              <w:bottom w:w="30" w:type="dxa"/>
              <w:right w:w="60" w:type="dxa"/>
            </w:tcMar>
            <w:hideMark/>
          </w:tcPr>
          <w:p w:rsidR="00E6628B" w:rsidRPr="00E6628B" w:rsidRDefault="00E6628B" w:rsidP="00E6628B">
            <w:pPr>
              <w:spacing w:after="0" w:line="240" w:lineRule="auto"/>
              <w:rPr>
                <w:rFonts w:ascii="Times New Roman" w:eastAsia="Times New Roman" w:hAnsi="Times New Roman" w:cs="Times New Roman"/>
                <w:sz w:val="16"/>
                <w:szCs w:val="20"/>
                <w:lang w:eastAsia="hu-HU"/>
              </w:rPr>
            </w:pPr>
            <w:r w:rsidRPr="00E6628B">
              <w:rPr>
                <w:rFonts w:ascii="Times New Roman" w:eastAsia="Times New Roman" w:hAnsi="Times New Roman" w:cs="Times New Roman"/>
                <w:sz w:val="16"/>
                <w:szCs w:val="20"/>
                <w:lang w:eastAsia="hu-HU"/>
              </w:rPr>
              <w:t xml:space="preserve">16. Ingatlan-nyilvántartás, </w:t>
            </w:r>
            <w:proofErr w:type="spellStart"/>
            <w:r w:rsidRPr="00E6628B">
              <w:rPr>
                <w:rFonts w:ascii="Times New Roman" w:eastAsia="Times New Roman" w:hAnsi="Times New Roman" w:cs="Times New Roman"/>
                <w:sz w:val="16"/>
                <w:szCs w:val="20"/>
                <w:lang w:eastAsia="hu-HU"/>
              </w:rPr>
              <w:t>-kezelés</w:t>
            </w:r>
            <w:proofErr w:type="spellEnd"/>
            <w:r w:rsidRPr="00E6628B">
              <w:rPr>
                <w:rFonts w:ascii="Times New Roman" w:eastAsia="Times New Roman" w:hAnsi="Times New Roman" w:cs="Times New Roman"/>
                <w:sz w:val="16"/>
                <w:szCs w:val="20"/>
                <w:lang w:eastAsia="hu-HU"/>
              </w:rPr>
              <w:t xml:space="preserve">, </w:t>
            </w:r>
            <w:proofErr w:type="spellStart"/>
            <w:r w:rsidRPr="00E6628B">
              <w:rPr>
                <w:rFonts w:ascii="Times New Roman" w:eastAsia="Times New Roman" w:hAnsi="Times New Roman" w:cs="Times New Roman"/>
                <w:sz w:val="16"/>
                <w:szCs w:val="20"/>
                <w:lang w:eastAsia="hu-HU"/>
              </w:rPr>
              <w:t>-fenntartás</w:t>
            </w:r>
            <w:proofErr w:type="spellEnd"/>
            <w:r w:rsidRPr="00E6628B">
              <w:rPr>
                <w:rFonts w:ascii="Times New Roman" w:eastAsia="Times New Roman" w:hAnsi="Times New Roman" w:cs="Times New Roman"/>
                <w:sz w:val="16"/>
                <w:szCs w:val="20"/>
                <w:lang w:eastAsia="hu-HU"/>
              </w:rPr>
              <w:t>, épülettervrajzok, helyszínrajzok, használatbavételi engedélyek</w:t>
            </w:r>
          </w:p>
        </w:tc>
        <w:tc>
          <w:tcPr>
            <w:tcW w:w="2550" w:type="dxa"/>
            <w:tcBorders>
              <w:top w:val="single" w:sz="2" w:space="0" w:color="B1B1B1"/>
              <w:left w:val="single" w:sz="6" w:space="0" w:color="B1B1B1"/>
              <w:bottom w:val="single" w:sz="2" w:space="0" w:color="B1B1B1"/>
              <w:right w:val="single" w:sz="2" w:space="0" w:color="B1B1B1"/>
            </w:tcBorders>
            <w:shd w:val="clear" w:color="auto" w:fill="auto"/>
            <w:tcMar>
              <w:top w:w="30" w:type="dxa"/>
              <w:left w:w="60" w:type="dxa"/>
              <w:bottom w:w="30" w:type="dxa"/>
              <w:right w:w="60" w:type="dxa"/>
            </w:tcMar>
            <w:hideMark/>
          </w:tcPr>
          <w:p w:rsidR="00E6628B" w:rsidRPr="00E6628B" w:rsidRDefault="00E6628B" w:rsidP="00E6628B">
            <w:pPr>
              <w:spacing w:after="0" w:line="240" w:lineRule="auto"/>
              <w:rPr>
                <w:rFonts w:ascii="Times New Roman" w:eastAsia="Times New Roman" w:hAnsi="Times New Roman" w:cs="Times New Roman"/>
                <w:sz w:val="16"/>
                <w:szCs w:val="20"/>
                <w:lang w:eastAsia="hu-HU"/>
              </w:rPr>
            </w:pPr>
            <w:r w:rsidRPr="00E6628B">
              <w:rPr>
                <w:rFonts w:ascii="Times New Roman" w:eastAsia="Times New Roman" w:hAnsi="Times New Roman" w:cs="Times New Roman"/>
                <w:sz w:val="16"/>
                <w:szCs w:val="20"/>
                <w:lang w:eastAsia="hu-HU"/>
              </w:rPr>
              <w:t>határidő nélküli</w:t>
            </w:r>
          </w:p>
        </w:tc>
        <w:tc>
          <w:tcPr>
            <w:tcW w:w="0" w:type="auto"/>
            <w:tcBorders>
              <w:top w:val="single" w:sz="2" w:space="0" w:color="B1B1B1"/>
              <w:left w:val="single" w:sz="2" w:space="0" w:color="B1B1B1"/>
              <w:bottom w:val="single" w:sz="2" w:space="0" w:color="B1B1B1"/>
              <w:right w:val="single" w:sz="2" w:space="0" w:color="B1B1B1"/>
            </w:tcBorders>
            <w:shd w:val="clear" w:color="auto" w:fill="auto"/>
            <w:tcMar>
              <w:top w:w="30" w:type="dxa"/>
              <w:left w:w="60" w:type="dxa"/>
              <w:bottom w:w="30" w:type="dxa"/>
              <w:right w:w="60" w:type="dxa"/>
            </w:tcMar>
            <w:hideMark/>
          </w:tcPr>
          <w:p w:rsidR="00E6628B" w:rsidRPr="00E6628B" w:rsidRDefault="00E6628B" w:rsidP="00E6628B">
            <w:pPr>
              <w:spacing w:after="0" w:line="240" w:lineRule="auto"/>
              <w:rPr>
                <w:rFonts w:ascii="Times New Roman" w:eastAsia="Times New Roman" w:hAnsi="Times New Roman" w:cs="Times New Roman"/>
                <w:sz w:val="16"/>
                <w:szCs w:val="20"/>
                <w:lang w:eastAsia="hu-HU"/>
              </w:rPr>
            </w:pPr>
          </w:p>
        </w:tc>
      </w:tr>
      <w:tr w:rsidR="00E6628B" w:rsidRPr="00E6628B" w:rsidTr="00E6628B">
        <w:trPr>
          <w:trHeight w:val="375"/>
          <w:jc w:val="center"/>
        </w:trPr>
        <w:tc>
          <w:tcPr>
            <w:tcW w:w="4665" w:type="dxa"/>
            <w:tcBorders>
              <w:top w:val="single" w:sz="2" w:space="0" w:color="B1B1B1"/>
              <w:left w:val="single" w:sz="2" w:space="0" w:color="B1B1B1"/>
              <w:bottom w:val="single" w:sz="2" w:space="0" w:color="B1B1B1"/>
              <w:right w:val="single" w:sz="6" w:space="0" w:color="B1B1B1"/>
            </w:tcBorders>
            <w:shd w:val="clear" w:color="auto" w:fill="auto"/>
            <w:tcMar>
              <w:top w:w="30" w:type="dxa"/>
              <w:left w:w="60" w:type="dxa"/>
              <w:bottom w:w="30" w:type="dxa"/>
              <w:right w:w="60" w:type="dxa"/>
            </w:tcMar>
            <w:hideMark/>
          </w:tcPr>
          <w:p w:rsidR="00E6628B" w:rsidRPr="00E6628B" w:rsidRDefault="00E6628B" w:rsidP="00E6628B">
            <w:pPr>
              <w:spacing w:after="0" w:line="240" w:lineRule="auto"/>
              <w:rPr>
                <w:rFonts w:ascii="Times New Roman" w:eastAsia="Times New Roman" w:hAnsi="Times New Roman" w:cs="Times New Roman"/>
                <w:sz w:val="16"/>
                <w:szCs w:val="20"/>
                <w:lang w:eastAsia="hu-HU"/>
              </w:rPr>
            </w:pPr>
            <w:r w:rsidRPr="00E6628B">
              <w:rPr>
                <w:rFonts w:ascii="Times New Roman" w:eastAsia="Times New Roman" w:hAnsi="Times New Roman" w:cs="Times New Roman"/>
                <w:sz w:val="16"/>
                <w:szCs w:val="20"/>
                <w:lang w:eastAsia="hu-HU"/>
              </w:rPr>
              <w:t>17. Társadalombiztosítás</w:t>
            </w:r>
          </w:p>
        </w:tc>
        <w:tc>
          <w:tcPr>
            <w:tcW w:w="2550" w:type="dxa"/>
            <w:tcBorders>
              <w:top w:val="single" w:sz="2" w:space="0" w:color="B1B1B1"/>
              <w:left w:val="single" w:sz="6" w:space="0" w:color="B1B1B1"/>
              <w:bottom w:val="single" w:sz="2" w:space="0" w:color="B1B1B1"/>
              <w:right w:val="single" w:sz="2" w:space="0" w:color="B1B1B1"/>
            </w:tcBorders>
            <w:shd w:val="clear" w:color="auto" w:fill="auto"/>
            <w:tcMar>
              <w:top w:w="30" w:type="dxa"/>
              <w:left w:w="60" w:type="dxa"/>
              <w:bottom w:w="30" w:type="dxa"/>
              <w:right w:w="60" w:type="dxa"/>
            </w:tcMar>
            <w:hideMark/>
          </w:tcPr>
          <w:p w:rsidR="00E6628B" w:rsidRPr="00E6628B" w:rsidRDefault="00E6628B" w:rsidP="00E6628B">
            <w:pPr>
              <w:spacing w:after="0" w:line="240" w:lineRule="auto"/>
              <w:rPr>
                <w:rFonts w:ascii="Times New Roman" w:eastAsia="Times New Roman" w:hAnsi="Times New Roman" w:cs="Times New Roman"/>
                <w:sz w:val="16"/>
                <w:szCs w:val="20"/>
                <w:lang w:eastAsia="hu-HU"/>
              </w:rPr>
            </w:pPr>
            <w:r w:rsidRPr="00E6628B">
              <w:rPr>
                <w:rFonts w:ascii="Times New Roman" w:eastAsia="Times New Roman" w:hAnsi="Times New Roman" w:cs="Times New Roman"/>
                <w:sz w:val="16"/>
                <w:szCs w:val="20"/>
                <w:lang w:eastAsia="hu-HU"/>
              </w:rPr>
              <w:t>50</w:t>
            </w:r>
          </w:p>
        </w:tc>
        <w:tc>
          <w:tcPr>
            <w:tcW w:w="0" w:type="auto"/>
            <w:tcBorders>
              <w:top w:val="single" w:sz="2" w:space="0" w:color="B1B1B1"/>
              <w:left w:val="single" w:sz="2" w:space="0" w:color="B1B1B1"/>
              <w:bottom w:val="single" w:sz="2" w:space="0" w:color="B1B1B1"/>
              <w:right w:val="single" w:sz="2" w:space="0" w:color="B1B1B1"/>
            </w:tcBorders>
            <w:shd w:val="clear" w:color="auto" w:fill="auto"/>
            <w:tcMar>
              <w:top w:w="30" w:type="dxa"/>
              <w:left w:w="60" w:type="dxa"/>
              <w:bottom w:w="30" w:type="dxa"/>
              <w:right w:w="60" w:type="dxa"/>
            </w:tcMar>
            <w:hideMark/>
          </w:tcPr>
          <w:p w:rsidR="00E6628B" w:rsidRPr="00E6628B" w:rsidRDefault="00E6628B" w:rsidP="00E6628B">
            <w:pPr>
              <w:spacing w:after="0" w:line="240" w:lineRule="auto"/>
              <w:rPr>
                <w:rFonts w:ascii="Times New Roman" w:eastAsia="Times New Roman" w:hAnsi="Times New Roman" w:cs="Times New Roman"/>
                <w:sz w:val="16"/>
                <w:szCs w:val="20"/>
                <w:lang w:eastAsia="hu-HU"/>
              </w:rPr>
            </w:pPr>
          </w:p>
        </w:tc>
      </w:tr>
      <w:tr w:rsidR="00E6628B" w:rsidRPr="00E6628B" w:rsidTr="00E6628B">
        <w:trPr>
          <w:trHeight w:val="375"/>
          <w:jc w:val="center"/>
        </w:trPr>
        <w:tc>
          <w:tcPr>
            <w:tcW w:w="4665" w:type="dxa"/>
            <w:tcBorders>
              <w:top w:val="single" w:sz="2" w:space="0" w:color="B1B1B1"/>
              <w:left w:val="single" w:sz="2" w:space="0" w:color="B1B1B1"/>
              <w:bottom w:val="single" w:sz="2" w:space="0" w:color="B1B1B1"/>
              <w:right w:val="single" w:sz="6" w:space="0" w:color="B1B1B1"/>
            </w:tcBorders>
            <w:shd w:val="clear" w:color="auto" w:fill="auto"/>
            <w:tcMar>
              <w:top w:w="30" w:type="dxa"/>
              <w:left w:w="60" w:type="dxa"/>
              <w:bottom w:w="30" w:type="dxa"/>
              <w:right w:w="60" w:type="dxa"/>
            </w:tcMar>
            <w:hideMark/>
          </w:tcPr>
          <w:p w:rsidR="00E6628B" w:rsidRPr="00E6628B" w:rsidRDefault="00E6628B" w:rsidP="00E6628B">
            <w:pPr>
              <w:spacing w:after="0" w:line="240" w:lineRule="auto"/>
              <w:rPr>
                <w:rFonts w:ascii="Times New Roman" w:eastAsia="Times New Roman" w:hAnsi="Times New Roman" w:cs="Times New Roman"/>
                <w:sz w:val="16"/>
                <w:szCs w:val="20"/>
                <w:lang w:eastAsia="hu-HU"/>
              </w:rPr>
            </w:pPr>
            <w:r w:rsidRPr="00E6628B">
              <w:rPr>
                <w:rFonts w:ascii="Times New Roman" w:eastAsia="Times New Roman" w:hAnsi="Times New Roman" w:cs="Times New Roman"/>
                <w:sz w:val="16"/>
                <w:szCs w:val="20"/>
                <w:lang w:eastAsia="hu-HU"/>
              </w:rPr>
              <w:t>18. Leltár, állóeszköz-nyilvántartás, vagyonnyilvántartás, selejtezés</w:t>
            </w:r>
          </w:p>
        </w:tc>
        <w:tc>
          <w:tcPr>
            <w:tcW w:w="2550" w:type="dxa"/>
            <w:tcBorders>
              <w:top w:val="single" w:sz="2" w:space="0" w:color="B1B1B1"/>
              <w:left w:val="single" w:sz="6" w:space="0" w:color="B1B1B1"/>
              <w:bottom w:val="single" w:sz="2" w:space="0" w:color="B1B1B1"/>
              <w:right w:val="single" w:sz="2" w:space="0" w:color="B1B1B1"/>
            </w:tcBorders>
            <w:shd w:val="clear" w:color="auto" w:fill="auto"/>
            <w:tcMar>
              <w:top w:w="30" w:type="dxa"/>
              <w:left w:w="60" w:type="dxa"/>
              <w:bottom w:w="30" w:type="dxa"/>
              <w:right w:w="60" w:type="dxa"/>
            </w:tcMar>
            <w:hideMark/>
          </w:tcPr>
          <w:p w:rsidR="00E6628B" w:rsidRPr="00E6628B" w:rsidRDefault="00E6628B" w:rsidP="00E6628B">
            <w:pPr>
              <w:spacing w:after="0" w:line="240" w:lineRule="auto"/>
              <w:rPr>
                <w:rFonts w:ascii="Times New Roman" w:eastAsia="Times New Roman" w:hAnsi="Times New Roman" w:cs="Times New Roman"/>
                <w:sz w:val="16"/>
                <w:szCs w:val="20"/>
                <w:lang w:eastAsia="hu-HU"/>
              </w:rPr>
            </w:pPr>
            <w:r w:rsidRPr="00E6628B">
              <w:rPr>
                <w:rFonts w:ascii="Times New Roman" w:eastAsia="Times New Roman" w:hAnsi="Times New Roman" w:cs="Times New Roman"/>
                <w:sz w:val="16"/>
                <w:szCs w:val="20"/>
                <w:lang w:eastAsia="hu-HU"/>
              </w:rPr>
              <w:t>10</w:t>
            </w:r>
          </w:p>
        </w:tc>
        <w:tc>
          <w:tcPr>
            <w:tcW w:w="0" w:type="auto"/>
            <w:tcBorders>
              <w:top w:val="single" w:sz="2" w:space="0" w:color="B1B1B1"/>
              <w:left w:val="single" w:sz="2" w:space="0" w:color="B1B1B1"/>
              <w:bottom w:val="single" w:sz="2" w:space="0" w:color="B1B1B1"/>
              <w:right w:val="single" w:sz="2" w:space="0" w:color="B1B1B1"/>
            </w:tcBorders>
            <w:shd w:val="clear" w:color="auto" w:fill="auto"/>
            <w:tcMar>
              <w:top w:w="30" w:type="dxa"/>
              <w:left w:w="60" w:type="dxa"/>
              <w:bottom w:w="30" w:type="dxa"/>
              <w:right w:w="60" w:type="dxa"/>
            </w:tcMar>
            <w:hideMark/>
          </w:tcPr>
          <w:p w:rsidR="00E6628B" w:rsidRPr="00E6628B" w:rsidRDefault="00E6628B" w:rsidP="00E6628B">
            <w:pPr>
              <w:spacing w:after="0" w:line="240" w:lineRule="auto"/>
              <w:rPr>
                <w:rFonts w:ascii="Times New Roman" w:eastAsia="Times New Roman" w:hAnsi="Times New Roman" w:cs="Times New Roman"/>
                <w:sz w:val="16"/>
                <w:szCs w:val="20"/>
                <w:lang w:eastAsia="hu-HU"/>
              </w:rPr>
            </w:pPr>
          </w:p>
        </w:tc>
      </w:tr>
      <w:tr w:rsidR="00E6628B" w:rsidRPr="00E6628B" w:rsidTr="00E6628B">
        <w:trPr>
          <w:trHeight w:val="375"/>
          <w:jc w:val="center"/>
        </w:trPr>
        <w:tc>
          <w:tcPr>
            <w:tcW w:w="4665" w:type="dxa"/>
            <w:tcBorders>
              <w:top w:val="single" w:sz="2" w:space="0" w:color="B1B1B1"/>
              <w:left w:val="single" w:sz="2" w:space="0" w:color="B1B1B1"/>
              <w:bottom w:val="single" w:sz="2" w:space="0" w:color="B1B1B1"/>
              <w:right w:val="single" w:sz="6" w:space="0" w:color="B1B1B1"/>
            </w:tcBorders>
            <w:shd w:val="clear" w:color="auto" w:fill="auto"/>
            <w:tcMar>
              <w:top w:w="30" w:type="dxa"/>
              <w:left w:w="60" w:type="dxa"/>
              <w:bottom w:w="30" w:type="dxa"/>
              <w:right w:w="60" w:type="dxa"/>
            </w:tcMar>
            <w:hideMark/>
          </w:tcPr>
          <w:p w:rsidR="00E6628B" w:rsidRPr="00E6628B" w:rsidRDefault="00E6628B" w:rsidP="00E6628B">
            <w:pPr>
              <w:spacing w:after="0" w:line="240" w:lineRule="auto"/>
              <w:rPr>
                <w:rFonts w:ascii="Times New Roman" w:eastAsia="Times New Roman" w:hAnsi="Times New Roman" w:cs="Times New Roman"/>
                <w:sz w:val="16"/>
                <w:szCs w:val="20"/>
                <w:lang w:eastAsia="hu-HU"/>
              </w:rPr>
            </w:pPr>
            <w:r w:rsidRPr="00E6628B">
              <w:rPr>
                <w:rFonts w:ascii="Times New Roman" w:eastAsia="Times New Roman" w:hAnsi="Times New Roman" w:cs="Times New Roman"/>
                <w:sz w:val="16"/>
                <w:szCs w:val="20"/>
                <w:lang w:eastAsia="hu-HU"/>
              </w:rPr>
              <w:t>19. Éves költségvetés, költségvetési beszámolók, költségvetési bizonylatok</w:t>
            </w:r>
          </w:p>
        </w:tc>
        <w:tc>
          <w:tcPr>
            <w:tcW w:w="2550" w:type="dxa"/>
            <w:tcBorders>
              <w:top w:val="single" w:sz="2" w:space="0" w:color="B1B1B1"/>
              <w:left w:val="single" w:sz="6" w:space="0" w:color="B1B1B1"/>
              <w:bottom w:val="single" w:sz="2" w:space="0" w:color="B1B1B1"/>
              <w:right w:val="single" w:sz="2" w:space="0" w:color="B1B1B1"/>
            </w:tcBorders>
            <w:shd w:val="clear" w:color="auto" w:fill="auto"/>
            <w:tcMar>
              <w:top w:w="30" w:type="dxa"/>
              <w:left w:w="60" w:type="dxa"/>
              <w:bottom w:w="30" w:type="dxa"/>
              <w:right w:w="60" w:type="dxa"/>
            </w:tcMar>
            <w:hideMark/>
          </w:tcPr>
          <w:p w:rsidR="00E6628B" w:rsidRPr="00E6628B" w:rsidRDefault="00E6628B" w:rsidP="00E6628B">
            <w:pPr>
              <w:spacing w:after="0" w:line="240" w:lineRule="auto"/>
              <w:rPr>
                <w:rFonts w:ascii="Times New Roman" w:eastAsia="Times New Roman" w:hAnsi="Times New Roman" w:cs="Times New Roman"/>
                <w:sz w:val="16"/>
                <w:szCs w:val="20"/>
                <w:lang w:eastAsia="hu-HU"/>
              </w:rPr>
            </w:pPr>
            <w:r w:rsidRPr="00E6628B">
              <w:rPr>
                <w:rFonts w:ascii="Times New Roman" w:eastAsia="Times New Roman" w:hAnsi="Times New Roman" w:cs="Times New Roman"/>
                <w:sz w:val="16"/>
                <w:szCs w:val="20"/>
                <w:lang w:eastAsia="hu-HU"/>
              </w:rPr>
              <w:t>5</w:t>
            </w:r>
          </w:p>
        </w:tc>
        <w:tc>
          <w:tcPr>
            <w:tcW w:w="0" w:type="auto"/>
            <w:tcBorders>
              <w:top w:val="single" w:sz="2" w:space="0" w:color="B1B1B1"/>
              <w:left w:val="single" w:sz="2" w:space="0" w:color="B1B1B1"/>
              <w:bottom w:val="single" w:sz="2" w:space="0" w:color="B1B1B1"/>
              <w:right w:val="single" w:sz="2" w:space="0" w:color="B1B1B1"/>
            </w:tcBorders>
            <w:shd w:val="clear" w:color="auto" w:fill="auto"/>
            <w:tcMar>
              <w:top w:w="30" w:type="dxa"/>
              <w:left w:w="60" w:type="dxa"/>
              <w:bottom w:w="30" w:type="dxa"/>
              <w:right w:w="60" w:type="dxa"/>
            </w:tcMar>
            <w:hideMark/>
          </w:tcPr>
          <w:p w:rsidR="00E6628B" w:rsidRPr="00E6628B" w:rsidRDefault="00E6628B" w:rsidP="00E6628B">
            <w:pPr>
              <w:spacing w:after="0" w:line="240" w:lineRule="auto"/>
              <w:rPr>
                <w:rFonts w:ascii="Times New Roman" w:eastAsia="Times New Roman" w:hAnsi="Times New Roman" w:cs="Times New Roman"/>
                <w:sz w:val="16"/>
                <w:szCs w:val="20"/>
                <w:lang w:eastAsia="hu-HU"/>
              </w:rPr>
            </w:pPr>
          </w:p>
        </w:tc>
      </w:tr>
    </w:tbl>
    <w:p w:rsidR="00E6628B" w:rsidRPr="00E6628B" w:rsidRDefault="00E6628B" w:rsidP="00E6628B">
      <w:pPr>
        <w:spacing w:before="100" w:beforeAutospacing="1" w:after="75" w:line="600" w:lineRule="atLeast"/>
        <w:jc w:val="center"/>
        <w:outlineLvl w:val="1"/>
        <w:rPr>
          <w:rFonts w:ascii="Arial" w:eastAsia="Times New Roman" w:hAnsi="Arial" w:cs="Arial"/>
          <w:b/>
          <w:bCs/>
          <w:i/>
          <w:iCs/>
          <w:color w:val="474747"/>
          <w:sz w:val="24"/>
          <w:szCs w:val="29"/>
          <w:lang w:eastAsia="hu-HU"/>
        </w:rPr>
      </w:pPr>
      <w:r w:rsidRPr="00E6628B">
        <w:rPr>
          <w:rFonts w:ascii="Arial" w:eastAsia="Times New Roman" w:hAnsi="Arial" w:cs="Arial"/>
          <w:b/>
          <w:bCs/>
          <w:i/>
          <w:iCs/>
          <w:color w:val="474747"/>
          <w:sz w:val="24"/>
          <w:szCs w:val="29"/>
          <w:u w:val="single"/>
          <w:lang w:eastAsia="hu-HU"/>
        </w:rPr>
        <w:t>3. melléklet a 48/2012. (XII. 12.) EMMI rendelethez</w:t>
      </w:r>
      <w:hyperlink r:id="rId68" w:anchor="lbj65id8e57" w:history="1">
        <w:r w:rsidRPr="00E6628B">
          <w:rPr>
            <w:rFonts w:ascii="Arial" w:eastAsia="Times New Roman" w:hAnsi="Arial" w:cs="Arial"/>
            <w:b/>
            <w:bCs/>
            <w:i/>
            <w:iCs/>
            <w:color w:val="0064A0"/>
            <w:sz w:val="18"/>
            <w:u w:val="single"/>
            <w:vertAlign w:val="superscript"/>
            <w:lang w:eastAsia="hu-HU"/>
          </w:rPr>
          <w:t>66</w:t>
        </w:r>
      </w:hyperlink>
    </w:p>
    <w:p w:rsidR="00E6628B" w:rsidRPr="00E6628B" w:rsidRDefault="00E6628B" w:rsidP="00E6628B">
      <w:pPr>
        <w:spacing w:before="100" w:beforeAutospacing="1" w:after="75" w:line="480" w:lineRule="atLeast"/>
        <w:jc w:val="center"/>
        <w:outlineLvl w:val="2"/>
        <w:rPr>
          <w:rFonts w:ascii="Arial" w:eastAsia="Times New Roman" w:hAnsi="Arial" w:cs="Arial"/>
          <w:b/>
          <w:bCs/>
          <w:color w:val="474747"/>
          <w:szCs w:val="27"/>
          <w:lang w:eastAsia="hu-HU"/>
        </w:rPr>
      </w:pPr>
      <w:r w:rsidRPr="00E6628B">
        <w:rPr>
          <w:rFonts w:ascii="Arial" w:eastAsia="Times New Roman" w:hAnsi="Arial" w:cs="Arial"/>
          <w:b/>
          <w:bCs/>
          <w:i/>
          <w:iCs/>
          <w:color w:val="474747"/>
          <w:szCs w:val="27"/>
          <w:lang w:eastAsia="hu-HU"/>
        </w:rPr>
        <w:t>Jegyzék a pedagógiai intézet kötelező (minimális) eszközeiről és felszereléseiről</w:t>
      </w:r>
    </w:p>
    <w:p w:rsidR="00E6628B" w:rsidRPr="00E6628B" w:rsidRDefault="00E6628B" w:rsidP="00E6628B">
      <w:pPr>
        <w:spacing w:before="100" w:beforeAutospacing="1" w:after="75" w:line="240" w:lineRule="auto"/>
        <w:jc w:val="center"/>
        <w:outlineLvl w:val="3"/>
        <w:rPr>
          <w:rFonts w:ascii="Arial" w:eastAsia="Times New Roman" w:hAnsi="Arial" w:cs="Arial"/>
          <w:b/>
          <w:bCs/>
          <w:color w:val="474747"/>
          <w:szCs w:val="25"/>
          <w:lang w:eastAsia="hu-HU"/>
        </w:rPr>
      </w:pPr>
      <w:r w:rsidRPr="00E6628B">
        <w:rPr>
          <w:rFonts w:ascii="Arial" w:eastAsia="Times New Roman" w:hAnsi="Arial" w:cs="Arial"/>
          <w:b/>
          <w:bCs/>
          <w:color w:val="474747"/>
          <w:szCs w:val="25"/>
          <w:lang w:eastAsia="hu-HU"/>
        </w:rPr>
        <w:t>I. Helyiségek</w:t>
      </w:r>
    </w:p>
    <w:p w:rsidR="00E6628B" w:rsidRPr="00E6628B" w:rsidRDefault="00E6628B" w:rsidP="00E6628B">
      <w:pPr>
        <w:spacing w:before="100" w:beforeAutospacing="1" w:after="75" w:line="405" w:lineRule="atLeast"/>
        <w:ind w:firstLine="240"/>
        <w:jc w:val="both"/>
        <w:rPr>
          <w:rFonts w:ascii="Arial" w:eastAsia="Times New Roman" w:hAnsi="Arial" w:cs="Arial"/>
          <w:color w:val="474747"/>
          <w:szCs w:val="27"/>
          <w:lang w:eastAsia="hu-HU"/>
        </w:rPr>
      </w:pPr>
      <w:r w:rsidRPr="00E6628B">
        <w:rPr>
          <w:rFonts w:ascii="Arial" w:eastAsia="Times New Roman" w:hAnsi="Arial" w:cs="Arial"/>
          <w:color w:val="474747"/>
          <w:szCs w:val="27"/>
          <w:lang w:eastAsia="hu-HU"/>
        </w:rPr>
        <w:t>1. Közös és vezetői helyiségekhez</w:t>
      </w:r>
    </w:p>
    <w:tbl>
      <w:tblPr>
        <w:tblW w:w="17100" w:type="dxa"/>
        <w:jc w:val="center"/>
        <w:tblCellMar>
          <w:left w:w="0" w:type="dxa"/>
          <w:right w:w="0" w:type="dxa"/>
        </w:tblCellMar>
        <w:tblLook w:val="04A0" w:firstRow="1" w:lastRow="0" w:firstColumn="1" w:lastColumn="0" w:noHBand="0" w:noVBand="1"/>
      </w:tblPr>
      <w:tblGrid>
        <w:gridCol w:w="420"/>
        <w:gridCol w:w="3390"/>
        <w:gridCol w:w="3390"/>
        <w:gridCol w:w="9900"/>
      </w:tblGrid>
      <w:tr w:rsidR="00E6628B" w:rsidRPr="00E6628B" w:rsidTr="00E6628B">
        <w:trPr>
          <w:trHeight w:val="375"/>
          <w:jc w:val="center"/>
        </w:trPr>
        <w:tc>
          <w:tcPr>
            <w:tcW w:w="420"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E6628B" w:rsidRPr="00E6628B" w:rsidRDefault="00E6628B" w:rsidP="00E6628B">
            <w:pPr>
              <w:spacing w:before="100" w:beforeAutospacing="1" w:after="75" w:line="405" w:lineRule="atLeast"/>
              <w:ind w:firstLine="240"/>
              <w:jc w:val="both"/>
              <w:rPr>
                <w:rFonts w:ascii="Arial" w:eastAsia="Times New Roman" w:hAnsi="Arial" w:cs="Arial"/>
                <w:color w:val="474747"/>
                <w:szCs w:val="27"/>
                <w:lang w:eastAsia="hu-HU"/>
              </w:rPr>
            </w:pPr>
          </w:p>
        </w:tc>
        <w:tc>
          <w:tcPr>
            <w:tcW w:w="3390"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E6628B" w:rsidRPr="00E6628B" w:rsidRDefault="00E6628B" w:rsidP="00E6628B">
            <w:pPr>
              <w:spacing w:after="0" w:line="240" w:lineRule="auto"/>
              <w:rPr>
                <w:rFonts w:ascii="Times New Roman" w:eastAsia="Times New Roman" w:hAnsi="Times New Roman" w:cs="Times New Roman"/>
                <w:sz w:val="16"/>
                <w:szCs w:val="20"/>
                <w:lang w:eastAsia="hu-HU"/>
              </w:rPr>
            </w:pPr>
            <w:r w:rsidRPr="00E6628B">
              <w:rPr>
                <w:rFonts w:ascii="Times New Roman" w:eastAsia="Times New Roman" w:hAnsi="Times New Roman" w:cs="Times New Roman"/>
                <w:sz w:val="16"/>
                <w:szCs w:val="20"/>
                <w:lang w:eastAsia="hu-HU"/>
              </w:rPr>
              <w:t>A</w:t>
            </w:r>
          </w:p>
        </w:tc>
        <w:tc>
          <w:tcPr>
            <w:tcW w:w="3390"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E6628B" w:rsidRPr="00E6628B" w:rsidRDefault="00E6628B" w:rsidP="00E6628B">
            <w:pPr>
              <w:spacing w:after="0" w:line="240" w:lineRule="auto"/>
              <w:rPr>
                <w:rFonts w:ascii="Times New Roman" w:eastAsia="Times New Roman" w:hAnsi="Times New Roman" w:cs="Times New Roman"/>
                <w:sz w:val="16"/>
                <w:szCs w:val="20"/>
                <w:lang w:eastAsia="hu-HU"/>
              </w:rPr>
            </w:pPr>
            <w:r w:rsidRPr="00E6628B">
              <w:rPr>
                <w:rFonts w:ascii="Times New Roman" w:eastAsia="Times New Roman" w:hAnsi="Times New Roman" w:cs="Times New Roman"/>
                <w:sz w:val="16"/>
                <w:szCs w:val="20"/>
                <w:lang w:eastAsia="hu-HU"/>
              </w:rPr>
              <w:t>B</w:t>
            </w:r>
          </w:p>
        </w:tc>
        <w:tc>
          <w:tcPr>
            <w:tcW w:w="0" w:type="auto"/>
            <w:tcBorders>
              <w:top w:val="single" w:sz="2" w:space="0" w:color="B1B1B1"/>
              <w:left w:val="single" w:sz="2" w:space="0" w:color="B1B1B1"/>
              <w:bottom w:val="single" w:sz="2" w:space="0" w:color="B1B1B1"/>
              <w:right w:val="single" w:sz="2" w:space="0" w:color="B1B1B1"/>
            </w:tcBorders>
            <w:shd w:val="clear" w:color="auto" w:fill="auto"/>
            <w:tcMar>
              <w:top w:w="30" w:type="dxa"/>
              <w:left w:w="60" w:type="dxa"/>
              <w:bottom w:w="30" w:type="dxa"/>
              <w:right w:w="60" w:type="dxa"/>
            </w:tcMar>
            <w:hideMark/>
          </w:tcPr>
          <w:p w:rsidR="00E6628B" w:rsidRPr="00E6628B" w:rsidRDefault="00E6628B" w:rsidP="00E6628B">
            <w:pPr>
              <w:spacing w:after="0" w:line="240" w:lineRule="auto"/>
              <w:rPr>
                <w:rFonts w:ascii="Times New Roman" w:eastAsia="Times New Roman" w:hAnsi="Times New Roman" w:cs="Times New Roman"/>
                <w:sz w:val="16"/>
                <w:szCs w:val="20"/>
                <w:lang w:eastAsia="hu-HU"/>
              </w:rPr>
            </w:pPr>
          </w:p>
        </w:tc>
      </w:tr>
      <w:tr w:rsidR="00E6628B" w:rsidRPr="00E6628B" w:rsidTr="00E6628B">
        <w:trPr>
          <w:trHeight w:val="375"/>
          <w:jc w:val="center"/>
        </w:trPr>
        <w:tc>
          <w:tcPr>
            <w:tcW w:w="420"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E6628B" w:rsidRPr="00E6628B" w:rsidRDefault="00E6628B" w:rsidP="00E6628B">
            <w:pPr>
              <w:spacing w:after="0" w:line="240" w:lineRule="auto"/>
              <w:rPr>
                <w:rFonts w:ascii="Times New Roman" w:eastAsia="Times New Roman" w:hAnsi="Times New Roman" w:cs="Times New Roman"/>
                <w:sz w:val="16"/>
                <w:szCs w:val="20"/>
                <w:lang w:eastAsia="hu-HU"/>
              </w:rPr>
            </w:pPr>
            <w:r w:rsidRPr="00E6628B">
              <w:rPr>
                <w:rFonts w:ascii="Times New Roman" w:eastAsia="Times New Roman" w:hAnsi="Times New Roman" w:cs="Times New Roman"/>
                <w:sz w:val="16"/>
                <w:szCs w:val="20"/>
                <w:lang w:eastAsia="hu-HU"/>
              </w:rPr>
              <w:t>1</w:t>
            </w:r>
          </w:p>
        </w:tc>
        <w:tc>
          <w:tcPr>
            <w:tcW w:w="3390"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E6628B" w:rsidRPr="00E6628B" w:rsidRDefault="00E6628B" w:rsidP="00E6628B">
            <w:pPr>
              <w:spacing w:after="0" w:line="240" w:lineRule="auto"/>
              <w:rPr>
                <w:rFonts w:ascii="Times New Roman" w:eastAsia="Times New Roman" w:hAnsi="Times New Roman" w:cs="Times New Roman"/>
                <w:sz w:val="16"/>
                <w:szCs w:val="20"/>
                <w:lang w:eastAsia="hu-HU"/>
              </w:rPr>
            </w:pPr>
            <w:r w:rsidRPr="00E6628B">
              <w:rPr>
                <w:rFonts w:ascii="Times New Roman" w:eastAsia="Times New Roman" w:hAnsi="Times New Roman" w:cs="Times New Roman"/>
                <w:sz w:val="16"/>
                <w:szCs w:val="20"/>
                <w:lang w:eastAsia="hu-HU"/>
              </w:rPr>
              <w:t>A helyiség típusa</w:t>
            </w:r>
          </w:p>
        </w:tc>
        <w:tc>
          <w:tcPr>
            <w:tcW w:w="3390"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E6628B" w:rsidRPr="00E6628B" w:rsidRDefault="00E6628B" w:rsidP="00E6628B">
            <w:pPr>
              <w:spacing w:after="0" w:line="240" w:lineRule="auto"/>
              <w:rPr>
                <w:rFonts w:ascii="Times New Roman" w:eastAsia="Times New Roman" w:hAnsi="Times New Roman" w:cs="Times New Roman"/>
                <w:sz w:val="16"/>
                <w:szCs w:val="20"/>
                <w:lang w:eastAsia="hu-HU"/>
              </w:rPr>
            </w:pPr>
            <w:r w:rsidRPr="00E6628B">
              <w:rPr>
                <w:rFonts w:ascii="Times New Roman" w:eastAsia="Times New Roman" w:hAnsi="Times New Roman" w:cs="Times New Roman"/>
                <w:sz w:val="16"/>
                <w:szCs w:val="20"/>
                <w:lang w:eastAsia="hu-HU"/>
              </w:rPr>
              <w:t>Mennyiség (db)</w:t>
            </w:r>
          </w:p>
        </w:tc>
        <w:tc>
          <w:tcPr>
            <w:tcW w:w="0" w:type="auto"/>
            <w:tcBorders>
              <w:top w:val="single" w:sz="2" w:space="0" w:color="B1B1B1"/>
              <w:left w:val="single" w:sz="2" w:space="0" w:color="B1B1B1"/>
              <w:bottom w:val="single" w:sz="2" w:space="0" w:color="B1B1B1"/>
              <w:right w:val="single" w:sz="2" w:space="0" w:color="B1B1B1"/>
            </w:tcBorders>
            <w:shd w:val="clear" w:color="auto" w:fill="auto"/>
            <w:tcMar>
              <w:top w:w="30" w:type="dxa"/>
              <w:left w:w="60" w:type="dxa"/>
              <w:bottom w:w="30" w:type="dxa"/>
              <w:right w:w="60" w:type="dxa"/>
            </w:tcMar>
            <w:hideMark/>
          </w:tcPr>
          <w:p w:rsidR="00E6628B" w:rsidRPr="00E6628B" w:rsidRDefault="00E6628B" w:rsidP="00E6628B">
            <w:pPr>
              <w:spacing w:after="0" w:line="240" w:lineRule="auto"/>
              <w:rPr>
                <w:rFonts w:ascii="Times New Roman" w:eastAsia="Times New Roman" w:hAnsi="Times New Roman" w:cs="Times New Roman"/>
                <w:sz w:val="16"/>
                <w:szCs w:val="20"/>
                <w:lang w:eastAsia="hu-HU"/>
              </w:rPr>
            </w:pPr>
          </w:p>
        </w:tc>
      </w:tr>
      <w:tr w:rsidR="00E6628B" w:rsidRPr="00E6628B" w:rsidTr="00E6628B">
        <w:trPr>
          <w:trHeight w:val="375"/>
          <w:jc w:val="center"/>
        </w:trPr>
        <w:tc>
          <w:tcPr>
            <w:tcW w:w="420"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E6628B" w:rsidRPr="00E6628B" w:rsidRDefault="00E6628B" w:rsidP="00E6628B">
            <w:pPr>
              <w:spacing w:after="0" w:line="240" w:lineRule="auto"/>
              <w:rPr>
                <w:rFonts w:ascii="Times New Roman" w:eastAsia="Times New Roman" w:hAnsi="Times New Roman" w:cs="Times New Roman"/>
                <w:sz w:val="16"/>
                <w:szCs w:val="20"/>
                <w:lang w:eastAsia="hu-HU"/>
              </w:rPr>
            </w:pPr>
            <w:r w:rsidRPr="00E6628B">
              <w:rPr>
                <w:rFonts w:ascii="Times New Roman" w:eastAsia="Times New Roman" w:hAnsi="Times New Roman" w:cs="Times New Roman"/>
                <w:sz w:val="16"/>
                <w:szCs w:val="20"/>
                <w:lang w:eastAsia="hu-HU"/>
              </w:rPr>
              <w:t>2</w:t>
            </w:r>
          </w:p>
        </w:tc>
        <w:tc>
          <w:tcPr>
            <w:tcW w:w="3390"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E6628B" w:rsidRPr="00E6628B" w:rsidRDefault="00E6628B" w:rsidP="00E6628B">
            <w:pPr>
              <w:spacing w:after="0" w:line="240" w:lineRule="auto"/>
              <w:rPr>
                <w:rFonts w:ascii="Times New Roman" w:eastAsia="Times New Roman" w:hAnsi="Times New Roman" w:cs="Times New Roman"/>
                <w:sz w:val="16"/>
                <w:szCs w:val="20"/>
                <w:lang w:eastAsia="hu-HU"/>
              </w:rPr>
            </w:pPr>
            <w:r w:rsidRPr="00E6628B">
              <w:rPr>
                <w:rFonts w:ascii="Times New Roman" w:eastAsia="Times New Roman" w:hAnsi="Times New Roman" w:cs="Times New Roman"/>
                <w:sz w:val="16"/>
                <w:szCs w:val="20"/>
                <w:lang w:eastAsia="hu-HU"/>
              </w:rPr>
              <w:t>vezetői szoba</w:t>
            </w:r>
          </w:p>
        </w:tc>
        <w:tc>
          <w:tcPr>
            <w:tcW w:w="3390"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E6628B" w:rsidRPr="00E6628B" w:rsidRDefault="00E6628B" w:rsidP="00E6628B">
            <w:pPr>
              <w:spacing w:after="0" w:line="240" w:lineRule="auto"/>
              <w:rPr>
                <w:rFonts w:ascii="Times New Roman" w:eastAsia="Times New Roman" w:hAnsi="Times New Roman" w:cs="Times New Roman"/>
                <w:sz w:val="16"/>
                <w:szCs w:val="20"/>
                <w:lang w:eastAsia="hu-HU"/>
              </w:rPr>
            </w:pPr>
            <w:r w:rsidRPr="00E6628B">
              <w:rPr>
                <w:rFonts w:ascii="Times New Roman" w:eastAsia="Times New Roman" w:hAnsi="Times New Roman" w:cs="Times New Roman"/>
                <w:sz w:val="16"/>
                <w:szCs w:val="20"/>
                <w:lang w:eastAsia="hu-HU"/>
              </w:rPr>
              <w:t>1</w:t>
            </w:r>
          </w:p>
        </w:tc>
        <w:tc>
          <w:tcPr>
            <w:tcW w:w="0" w:type="auto"/>
            <w:tcBorders>
              <w:top w:val="single" w:sz="2" w:space="0" w:color="B1B1B1"/>
              <w:left w:val="single" w:sz="2" w:space="0" w:color="B1B1B1"/>
              <w:bottom w:val="single" w:sz="2" w:space="0" w:color="B1B1B1"/>
              <w:right w:val="single" w:sz="2" w:space="0" w:color="B1B1B1"/>
            </w:tcBorders>
            <w:shd w:val="clear" w:color="auto" w:fill="auto"/>
            <w:tcMar>
              <w:top w:w="30" w:type="dxa"/>
              <w:left w:w="60" w:type="dxa"/>
              <w:bottom w:w="30" w:type="dxa"/>
              <w:right w:w="60" w:type="dxa"/>
            </w:tcMar>
            <w:hideMark/>
          </w:tcPr>
          <w:p w:rsidR="00E6628B" w:rsidRPr="00E6628B" w:rsidRDefault="00E6628B" w:rsidP="00E6628B">
            <w:pPr>
              <w:spacing w:after="0" w:line="240" w:lineRule="auto"/>
              <w:rPr>
                <w:rFonts w:ascii="Times New Roman" w:eastAsia="Times New Roman" w:hAnsi="Times New Roman" w:cs="Times New Roman"/>
                <w:sz w:val="16"/>
                <w:szCs w:val="20"/>
                <w:lang w:eastAsia="hu-HU"/>
              </w:rPr>
            </w:pPr>
          </w:p>
        </w:tc>
      </w:tr>
      <w:tr w:rsidR="00E6628B" w:rsidRPr="00E6628B" w:rsidTr="00E6628B">
        <w:trPr>
          <w:trHeight w:val="375"/>
          <w:jc w:val="center"/>
        </w:trPr>
        <w:tc>
          <w:tcPr>
            <w:tcW w:w="420"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E6628B" w:rsidRPr="00E6628B" w:rsidRDefault="00E6628B" w:rsidP="00E6628B">
            <w:pPr>
              <w:spacing w:after="0" w:line="240" w:lineRule="auto"/>
              <w:rPr>
                <w:rFonts w:ascii="Times New Roman" w:eastAsia="Times New Roman" w:hAnsi="Times New Roman" w:cs="Times New Roman"/>
                <w:sz w:val="16"/>
                <w:szCs w:val="20"/>
                <w:lang w:eastAsia="hu-HU"/>
              </w:rPr>
            </w:pPr>
            <w:r w:rsidRPr="00E6628B">
              <w:rPr>
                <w:rFonts w:ascii="Times New Roman" w:eastAsia="Times New Roman" w:hAnsi="Times New Roman" w:cs="Times New Roman"/>
                <w:sz w:val="16"/>
                <w:szCs w:val="20"/>
                <w:lang w:eastAsia="hu-HU"/>
              </w:rPr>
              <w:t>3</w:t>
            </w:r>
          </w:p>
        </w:tc>
        <w:tc>
          <w:tcPr>
            <w:tcW w:w="3390"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E6628B" w:rsidRPr="00E6628B" w:rsidRDefault="00E6628B" w:rsidP="00E6628B">
            <w:pPr>
              <w:spacing w:after="0" w:line="240" w:lineRule="auto"/>
              <w:rPr>
                <w:rFonts w:ascii="Times New Roman" w:eastAsia="Times New Roman" w:hAnsi="Times New Roman" w:cs="Times New Roman"/>
                <w:sz w:val="16"/>
                <w:szCs w:val="20"/>
                <w:lang w:eastAsia="hu-HU"/>
              </w:rPr>
            </w:pPr>
            <w:r w:rsidRPr="00E6628B">
              <w:rPr>
                <w:rFonts w:ascii="Times New Roman" w:eastAsia="Times New Roman" w:hAnsi="Times New Roman" w:cs="Times New Roman"/>
                <w:sz w:val="16"/>
                <w:szCs w:val="20"/>
                <w:lang w:eastAsia="hu-HU"/>
              </w:rPr>
              <w:t>adminisztrációs-titkársági szoba</w:t>
            </w:r>
          </w:p>
        </w:tc>
        <w:tc>
          <w:tcPr>
            <w:tcW w:w="3390"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E6628B" w:rsidRPr="00E6628B" w:rsidRDefault="00E6628B" w:rsidP="00E6628B">
            <w:pPr>
              <w:spacing w:after="0" w:line="240" w:lineRule="auto"/>
              <w:rPr>
                <w:rFonts w:ascii="Times New Roman" w:eastAsia="Times New Roman" w:hAnsi="Times New Roman" w:cs="Times New Roman"/>
                <w:sz w:val="16"/>
                <w:szCs w:val="20"/>
                <w:lang w:eastAsia="hu-HU"/>
              </w:rPr>
            </w:pPr>
            <w:r w:rsidRPr="00E6628B">
              <w:rPr>
                <w:rFonts w:ascii="Times New Roman" w:eastAsia="Times New Roman" w:hAnsi="Times New Roman" w:cs="Times New Roman"/>
                <w:sz w:val="16"/>
                <w:szCs w:val="20"/>
                <w:lang w:eastAsia="hu-HU"/>
              </w:rPr>
              <w:t>1</w:t>
            </w:r>
          </w:p>
        </w:tc>
        <w:tc>
          <w:tcPr>
            <w:tcW w:w="0" w:type="auto"/>
            <w:tcBorders>
              <w:top w:val="single" w:sz="2" w:space="0" w:color="B1B1B1"/>
              <w:left w:val="single" w:sz="2" w:space="0" w:color="B1B1B1"/>
              <w:bottom w:val="single" w:sz="2" w:space="0" w:color="B1B1B1"/>
              <w:right w:val="single" w:sz="2" w:space="0" w:color="B1B1B1"/>
            </w:tcBorders>
            <w:shd w:val="clear" w:color="auto" w:fill="auto"/>
            <w:tcMar>
              <w:top w:w="30" w:type="dxa"/>
              <w:left w:w="60" w:type="dxa"/>
              <w:bottom w:w="30" w:type="dxa"/>
              <w:right w:w="60" w:type="dxa"/>
            </w:tcMar>
            <w:hideMark/>
          </w:tcPr>
          <w:p w:rsidR="00E6628B" w:rsidRPr="00E6628B" w:rsidRDefault="00E6628B" w:rsidP="00E6628B">
            <w:pPr>
              <w:spacing w:after="0" w:line="240" w:lineRule="auto"/>
              <w:rPr>
                <w:rFonts w:ascii="Times New Roman" w:eastAsia="Times New Roman" w:hAnsi="Times New Roman" w:cs="Times New Roman"/>
                <w:sz w:val="16"/>
                <w:szCs w:val="20"/>
                <w:lang w:eastAsia="hu-HU"/>
              </w:rPr>
            </w:pPr>
          </w:p>
        </w:tc>
      </w:tr>
      <w:tr w:rsidR="00E6628B" w:rsidRPr="00E6628B" w:rsidTr="00E6628B">
        <w:trPr>
          <w:trHeight w:val="375"/>
          <w:jc w:val="center"/>
        </w:trPr>
        <w:tc>
          <w:tcPr>
            <w:tcW w:w="420"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E6628B" w:rsidRPr="00E6628B" w:rsidRDefault="00E6628B" w:rsidP="00E6628B">
            <w:pPr>
              <w:spacing w:after="0" w:line="240" w:lineRule="auto"/>
              <w:rPr>
                <w:rFonts w:ascii="Times New Roman" w:eastAsia="Times New Roman" w:hAnsi="Times New Roman" w:cs="Times New Roman"/>
                <w:sz w:val="16"/>
                <w:szCs w:val="20"/>
                <w:lang w:eastAsia="hu-HU"/>
              </w:rPr>
            </w:pPr>
            <w:r w:rsidRPr="00E6628B">
              <w:rPr>
                <w:rFonts w:ascii="Times New Roman" w:eastAsia="Times New Roman" w:hAnsi="Times New Roman" w:cs="Times New Roman"/>
                <w:sz w:val="16"/>
                <w:szCs w:val="20"/>
                <w:lang w:eastAsia="hu-HU"/>
              </w:rPr>
              <w:t>4</w:t>
            </w:r>
          </w:p>
        </w:tc>
        <w:tc>
          <w:tcPr>
            <w:tcW w:w="3390"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E6628B" w:rsidRPr="00E6628B" w:rsidRDefault="00E6628B" w:rsidP="00E6628B">
            <w:pPr>
              <w:spacing w:after="0" w:line="240" w:lineRule="auto"/>
              <w:rPr>
                <w:rFonts w:ascii="Times New Roman" w:eastAsia="Times New Roman" w:hAnsi="Times New Roman" w:cs="Times New Roman"/>
                <w:sz w:val="16"/>
                <w:szCs w:val="20"/>
                <w:lang w:eastAsia="hu-HU"/>
              </w:rPr>
            </w:pPr>
            <w:r w:rsidRPr="00E6628B">
              <w:rPr>
                <w:rFonts w:ascii="Times New Roman" w:eastAsia="Times New Roman" w:hAnsi="Times New Roman" w:cs="Times New Roman"/>
                <w:sz w:val="16"/>
                <w:szCs w:val="20"/>
                <w:lang w:eastAsia="hu-HU"/>
              </w:rPr>
              <w:t>gazdasági-ügyintézői szoba</w:t>
            </w:r>
          </w:p>
        </w:tc>
        <w:tc>
          <w:tcPr>
            <w:tcW w:w="3390"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E6628B" w:rsidRPr="00E6628B" w:rsidRDefault="00E6628B" w:rsidP="00E6628B">
            <w:pPr>
              <w:spacing w:after="0" w:line="240" w:lineRule="auto"/>
              <w:rPr>
                <w:rFonts w:ascii="Times New Roman" w:eastAsia="Times New Roman" w:hAnsi="Times New Roman" w:cs="Times New Roman"/>
                <w:sz w:val="16"/>
                <w:szCs w:val="20"/>
                <w:lang w:eastAsia="hu-HU"/>
              </w:rPr>
            </w:pPr>
            <w:r w:rsidRPr="00E6628B">
              <w:rPr>
                <w:rFonts w:ascii="Times New Roman" w:eastAsia="Times New Roman" w:hAnsi="Times New Roman" w:cs="Times New Roman"/>
                <w:sz w:val="16"/>
                <w:szCs w:val="20"/>
                <w:lang w:eastAsia="hu-HU"/>
              </w:rPr>
              <w:t>1 önálló intézményben</w:t>
            </w:r>
          </w:p>
        </w:tc>
        <w:tc>
          <w:tcPr>
            <w:tcW w:w="0" w:type="auto"/>
            <w:tcBorders>
              <w:top w:val="single" w:sz="2" w:space="0" w:color="B1B1B1"/>
              <w:left w:val="single" w:sz="2" w:space="0" w:color="B1B1B1"/>
              <w:bottom w:val="single" w:sz="2" w:space="0" w:color="B1B1B1"/>
              <w:right w:val="single" w:sz="2" w:space="0" w:color="B1B1B1"/>
            </w:tcBorders>
            <w:shd w:val="clear" w:color="auto" w:fill="auto"/>
            <w:tcMar>
              <w:top w:w="30" w:type="dxa"/>
              <w:left w:w="60" w:type="dxa"/>
              <w:bottom w:w="30" w:type="dxa"/>
              <w:right w:w="60" w:type="dxa"/>
            </w:tcMar>
            <w:hideMark/>
          </w:tcPr>
          <w:p w:rsidR="00E6628B" w:rsidRPr="00E6628B" w:rsidRDefault="00E6628B" w:rsidP="00E6628B">
            <w:pPr>
              <w:spacing w:after="0" w:line="240" w:lineRule="auto"/>
              <w:rPr>
                <w:rFonts w:ascii="Times New Roman" w:eastAsia="Times New Roman" w:hAnsi="Times New Roman" w:cs="Times New Roman"/>
                <w:sz w:val="16"/>
                <w:szCs w:val="20"/>
                <w:lang w:eastAsia="hu-HU"/>
              </w:rPr>
            </w:pPr>
          </w:p>
        </w:tc>
      </w:tr>
      <w:tr w:rsidR="00E6628B" w:rsidRPr="00E6628B" w:rsidTr="00E6628B">
        <w:trPr>
          <w:trHeight w:val="375"/>
          <w:jc w:val="center"/>
        </w:trPr>
        <w:tc>
          <w:tcPr>
            <w:tcW w:w="420"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E6628B" w:rsidRPr="00E6628B" w:rsidRDefault="00E6628B" w:rsidP="00E6628B">
            <w:pPr>
              <w:spacing w:after="0" w:line="240" w:lineRule="auto"/>
              <w:rPr>
                <w:rFonts w:ascii="Times New Roman" w:eastAsia="Times New Roman" w:hAnsi="Times New Roman" w:cs="Times New Roman"/>
                <w:sz w:val="16"/>
                <w:szCs w:val="20"/>
                <w:lang w:eastAsia="hu-HU"/>
              </w:rPr>
            </w:pPr>
            <w:r w:rsidRPr="00E6628B">
              <w:rPr>
                <w:rFonts w:ascii="Times New Roman" w:eastAsia="Times New Roman" w:hAnsi="Times New Roman" w:cs="Times New Roman"/>
                <w:sz w:val="16"/>
                <w:szCs w:val="20"/>
                <w:lang w:eastAsia="hu-HU"/>
              </w:rPr>
              <w:t>5</w:t>
            </w:r>
          </w:p>
        </w:tc>
        <w:tc>
          <w:tcPr>
            <w:tcW w:w="3390"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E6628B" w:rsidRPr="00E6628B" w:rsidRDefault="00E6628B" w:rsidP="00E6628B">
            <w:pPr>
              <w:spacing w:after="0" w:line="240" w:lineRule="auto"/>
              <w:rPr>
                <w:rFonts w:ascii="Times New Roman" w:eastAsia="Times New Roman" w:hAnsi="Times New Roman" w:cs="Times New Roman"/>
                <w:sz w:val="16"/>
                <w:szCs w:val="20"/>
                <w:lang w:eastAsia="hu-HU"/>
              </w:rPr>
            </w:pPr>
            <w:r w:rsidRPr="00E6628B">
              <w:rPr>
                <w:rFonts w:ascii="Times New Roman" w:eastAsia="Times New Roman" w:hAnsi="Times New Roman" w:cs="Times New Roman"/>
                <w:sz w:val="16"/>
                <w:szCs w:val="20"/>
                <w:lang w:eastAsia="hu-HU"/>
              </w:rPr>
              <w:t>váróterem</w:t>
            </w:r>
          </w:p>
        </w:tc>
        <w:tc>
          <w:tcPr>
            <w:tcW w:w="3390"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E6628B" w:rsidRPr="00E6628B" w:rsidRDefault="00E6628B" w:rsidP="00E6628B">
            <w:pPr>
              <w:spacing w:after="0" w:line="240" w:lineRule="auto"/>
              <w:rPr>
                <w:rFonts w:ascii="Times New Roman" w:eastAsia="Times New Roman" w:hAnsi="Times New Roman" w:cs="Times New Roman"/>
                <w:sz w:val="16"/>
                <w:szCs w:val="20"/>
                <w:lang w:eastAsia="hu-HU"/>
              </w:rPr>
            </w:pPr>
            <w:r w:rsidRPr="00E6628B">
              <w:rPr>
                <w:rFonts w:ascii="Times New Roman" w:eastAsia="Times New Roman" w:hAnsi="Times New Roman" w:cs="Times New Roman"/>
                <w:sz w:val="16"/>
                <w:szCs w:val="20"/>
                <w:lang w:eastAsia="hu-HU"/>
              </w:rPr>
              <w:t>1</w:t>
            </w:r>
          </w:p>
        </w:tc>
        <w:tc>
          <w:tcPr>
            <w:tcW w:w="0" w:type="auto"/>
            <w:tcBorders>
              <w:top w:val="single" w:sz="2" w:space="0" w:color="B1B1B1"/>
              <w:left w:val="single" w:sz="2" w:space="0" w:color="B1B1B1"/>
              <w:bottom w:val="single" w:sz="2" w:space="0" w:color="B1B1B1"/>
              <w:right w:val="single" w:sz="2" w:space="0" w:color="B1B1B1"/>
            </w:tcBorders>
            <w:shd w:val="clear" w:color="auto" w:fill="auto"/>
            <w:tcMar>
              <w:top w:w="30" w:type="dxa"/>
              <w:left w:w="60" w:type="dxa"/>
              <w:bottom w:w="30" w:type="dxa"/>
              <w:right w:w="60" w:type="dxa"/>
            </w:tcMar>
            <w:hideMark/>
          </w:tcPr>
          <w:p w:rsidR="00E6628B" w:rsidRPr="00E6628B" w:rsidRDefault="00E6628B" w:rsidP="00E6628B">
            <w:pPr>
              <w:spacing w:after="0" w:line="240" w:lineRule="auto"/>
              <w:rPr>
                <w:rFonts w:ascii="Times New Roman" w:eastAsia="Times New Roman" w:hAnsi="Times New Roman" w:cs="Times New Roman"/>
                <w:sz w:val="16"/>
                <w:szCs w:val="20"/>
                <w:lang w:eastAsia="hu-HU"/>
              </w:rPr>
            </w:pPr>
          </w:p>
        </w:tc>
      </w:tr>
      <w:tr w:rsidR="00E6628B" w:rsidRPr="00E6628B" w:rsidTr="00E6628B">
        <w:trPr>
          <w:trHeight w:val="375"/>
          <w:jc w:val="center"/>
        </w:trPr>
        <w:tc>
          <w:tcPr>
            <w:tcW w:w="420"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E6628B" w:rsidRPr="00E6628B" w:rsidRDefault="00E6628B" w:rsidP="00E6628B">
            <w:pPr>
              <w:spacing w:after="0" w:line="240" w:lineRule="auto"/>
              <w:rPr>
                <w:rFonts w:ascii="Times New Roman" w:eastAsia="Times New Roman" w:hAnsi="Times New Roman" w:cs="Times New Roman"/>
                <w:sz w:val="16"/>
                <w:szCs w:val="20"/>
                <w:lang w:eastAsia="hu-HU"/>
              </w:rPr>
            </w:pPr>
            <w:r w:rsidRPr="00E6628B">
              <w:rPr>
                <w:rFonts w:ascii="Times New Roman" w:eastAsia="Times New Roman" w:hAnsi="Times New Roman" w:cs="Times New Roman"/>
                <w:sz w:val="16"/>
                <w:szCs w:val="20"/>
                <w:lang w:eastAsia="hu-HU"/>
              </w:rPr>
              <w:t>6</w:t>
            </w:r>
          </w:p>
        </w:tc>
        <w:tc>
          <w:tcPr>
            <w:tcW w:w="3390"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E6628B" w:rsidRPr="00E6628B" w:rsidRDefault="00E6628B" w:rsidP="00E6628B">
            <w:pPr>
              <w:spacing w:after="0" w:line="240" w:lineRule="auto"/>
              <w:rPr>
                <w:rFonts w:ascii="Times New Roman" w:eastAsia="Times New Roman" w:hAnsi="Times New Roman" w:cs="Times New Roman"/>
                <w:sz w:val="16"/>
                <w:szCs w:val="20"/>
                <w:lang w:eastAsia="hu-HU"/>
              </w:rPr>
            </w:pPr>
            <w:r w:rsidRPr="00E6628B">
              <w:rPr>
                <w:rFonts w:ascii="Times New Roman" w:eastAsia="Times New Roman" w:hAnsi="Times New Roman" w:cs="Times New Roman"/>
                <w:sz w:val="16"/>
                <w:szCs w:val="20"/>
                <w:lang w:eastAsia="hu-HU"/>
              </w:rPr>
              <w:t>mosdó, WC helyiség nemenként</w:t>
            </w:r>
          </w:p>
        </w:tc>
        <w:tc>
          <w:tcPr>
            <w:tcW w:w="3390"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E6628B" w:rsidRPr="00E6628B" w:rsidRDefault="00E6628B" w:rsidP="00E6628B">
            <w:pPr>
              <w:spacing w:after="0" w:line="240" w:lineRule="auto"/>
              <w:rPr>
                <w:rFonts w:ascii="Times New Roman" w:eastAsia="Times New Roman" w:hAnsi="Times New Roman" w:cs="Times New Roman"/>
                <w:sz w:val="16"/>
                <w:szCs w:val="20"/>
                <w:lang w:eastAsia="hu-HU"/>
              </w:rPr>
            </w:pPr>
            <w:r w:rsidRPr="00E6628B">
              <w:rPr>
                <w:rFonts w:ascii="Times New Roman" w:eastAsia="Times New Roman" w:hAnsi="Times New Roman" w:cs="Times New Roman"/>
                <w:sz w:val="16"/>
                <w:szCs w:val="20"/>
                <w:lang w:eastAsia="hu-HU"/>
              </w:rPr>
              <w:t>1</w:t>
            </w:r>
          </w:p>
        </w:tc>
        <w:tc>
          <w:tcPr>
            <w:tcW w:w="0" w:type="auto"/>
            <w:tcBorders>
              <w:top w:val="single" w:sz="2" w:space="0" w:color="B1B1B1"/>
              <w:left w:val="single" w:sz="2" w:space="0" w:color="B1B1B1"/>
              <w:bottom w:val="single" w:sz="2" w:space="0" w:color="B1B1B1"/>
              <w:right w:val="single" w:sz="2" w:space="0" w:color="B1B1B1"/>
            </w:tcBorders>
            <w:shd w:val="clear" w:color="auto" w:fill="auto"/>
            <w:tcMar>
              <w:top w:w="30" w:type="dxa"/>
              <w:left w:w="60" w:type="dxa"/>
              <w:bottom w:w="30" w:type="dxa"/>
              <w:right w:w="60" w:type="dxa"/>
            </w:tcMar>
            <w:hideMark/>
          </w:tcPr>
          <w:p w:rsidR="00E6628B" w:rsidRPr="00E6628B" w:rsidRDefault="00E6628B" w:rsidP="00E6628B">
            <w:pPr>
              <w:spacing w:after="0" w:line="240" w:lineRule="auto"/>
              <w:rPr>
                <w:rFonts w:ascii="Times New Roman" w:eastAsia="Times New Roman" w:hAnsi="Times New Roman" w:cs="Times New Roman"/>
                <w:sz w:val="16"/>
                <w:szCs w:val="20"/>
                <w:lang w:eastAsia="hu-HU"/>
              </w:rPr>
            </w:pPr>
          </w:p>
        </w:tc>
      </w:tr>
      <w:tr w:rsidR="00E6628B" w:rsidRPr="00E6628B" w:rsidTr="00E6628B">
        <w:trPr>
          <w:trHeight w:val="375"/>
          <w:jc w:val="center"/>
        </w:trPr>
        <w:tc>
          <w:tcPr>
            <w:tcW w:w="420"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E6628B" w:rsidRPr="00E6628B" w:rsidRDefault="00E6628B" w:rsidP="00E6628B">
            <w:pPr>
              <w:spacing w:after="0" w:line="240" w:lineRule="auto"/>
              <w:rPr>
                <w:rFonts w:ascii="Times New Roman" w:eastAsia="Times New Roman" w:hAnsi="Times New Roman" w:cs="Times New Roman"/>
                <w:sz w:val="16"/>
                <w:szCs w:val="20"/>
                <w:lang w:eastAsia="hu-HU"/>
              </w:rPr>
            </w:pPr>
            <w:r w:rsidRPr="00E6628B">
              <w:rPr>
                <w:rFonts w:ascii="Times New Roman" w:eastAsia="Times New Roman" w:hAnsi="Times New Roman" w:cs="Times New Roman"/>
                <w:sz w:val="16"/>
                <w:szCs w:val="20"/>
                <w:lang w:eastAsia="hu-HU"/>
              </w:rPr>
              <w:t>7</w:t>
            </w:r>
          </w:p>
        </w:tc>
        <w:tc>
          <w:tcPr>
            <w:tcW w:w="3390"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E6628B" w:rsidRPr="00E6628B" w:rsidRDefault="00E6628B" w:rsidP="00E6628B">
            <w:pPr>
              <w:spacing w:after="0" w:line="240" w:lineRule="auto"/>
              <w:rPr>
                <w:rFonts w:ascii="Times New Roman" w:eastAsia="Times New Roman" w:hAnsi="Times New Roman" w:cs="Times New Roman"/>
                <w:sz w:val="16"/>
                <w:szCs w:val="20"/>
                <w:lang w:eastAsia="hu-HU"/>
              </w:rPr>
            </w:pPr>
            <w:r w:rsidRPr="00E6628B">
              <w:rPr>
                <w:rFonts w:ascii="Times New Roman" w:eastAsia="Times New Roman" w:hAnsi="Times New Roman" w:cs="Times New Roman"/>
                <w:sz w:val="16"/>
                <w:szCs w:val="20"/>
                <w:lang w:eastAsia="hu-HU"/>
              </w:rPr>
              <w:t>fogyóeszköz-, takarítóeszköz-tároló</w:t>
            </w:r>
          </w:p>
        </w:tc>
        <w:tc>
          <w:tcPr>
            <w:tcW w:w="3390"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E6628B" w:rsidRPr="00E6628B" w:rsidRDefault="00E6628B" w:rsidP="00E6628B">
            <w:pPr>
              <w:spacing w:after="0" w:line="240" w:lineRule="auto"/>
              <w:rPr>
                <w:rFonts w:ascii="Times New Roman" w:eastAsia="Times New Roman" w:hAnsi="Times New Roman" w:cs="Times New Roman"/>
                <w:sz w:val="16"/>
                <w:szCs w:val="20"/>
                <w:lang w:eastAsia="hu-HU"/>
              </w:rPr>
            </w:pPr>
            <w:r w:rsidRPr="00E6628B">
              <w:rPr>
                <w:rFonts w:ascii="Times New Roman" w:eastAsia="Times New Roman" w:hAnsi="Times New Roman" w:cs="Times New Roman"/>
                <w:sz w:val="16"/>
                <w:szCs w:val="20"/>
                <w:lang w:eastAsia="hu-HU"/>
              </w:rPr>
              <w:t>1</w:t>
            </w:r>
          </w:p>
        </w:tc>
        <w:tc>
          <w:tcPr>
            <w:tcW w:w="0" w:type="auto"/>
            <w:tcBorders>
              <w:top w:val="single" w:sz="2" w:space="0" w:color="B1B1B1"/>
              <w:left w:val="single" w:sz="2" w:space="0" w:color="B1B1B1"/>
              <w:bottom w:val="single" w:sz="2" w:space="0" w:color="B1B1B1"/>
              <w:right w:val="single" w:sz="2" w:space="0" w:color="B1B1B1"/>
            </w:tcBorders>
            <w:shd w:val="clear" w:color="auto" w:fill="auto"/>
            <w:tcMar>
              <w:top w:w="30" w:type="dxa"/>
              <w:left w:w="60" w:type="dxa"/>
              <w:bottom w:w="30" w:type="dxa"/>
              <w:right w:w="60" w:type="dxa"/>
            </w:tcMar>
            <w:hideMark/>
          </w:tcPr>
          <w:p w:rsidR="00E6628B" w:rsidRPr="00E6628B" w:rsidRDefault="00E6628B" w:rsidP="00E6628B">
            <w:pPr>
              <w:spacing w:after="0" w:line="240" w:lineRule="auto"/>
              <w:rPr>
                <w:rFonts w:ascii="Times New Roman" w:eastAsia="Times New Roman" w:hAnsi="Times New Roman" w:cs="Times New Roman"/>
                <w:sz w:val="16"/>
                <w:szCs w:val="20"/>
                <w:lang w:eastAsia="hu-HU"/>
              </w:rPr>
            </w:pPr>
          </w:p>
        </w:tc>
      </w:tr>
    </w:tbl>
    <w:p w:rsidR="00E6628B" w:rsidRPr="00E6628B" w:rsidRDefault="00E6628B" w:rsidP="00E6628B">
      <w:pPr>
        <w:spacing w:after="0" w:line="405" w:lineRule="atLeast"/>
        <w:ind w:firstLine="240"/>
        <w:jc w:val="both"/>
        <w:rPr>
          <w:rFonts w:ascii="Arial" w:eastAsia="Times New Roman" w:hAnsi="Arial" w:cs="Arial"/>
          <w:color w:val="474747"/>
          <w:szCs w:val="27"/>
          <w:lang w:eastAsia="hu-HU"/>
        </w:rPr>
      </w:pPr>
      <w:r w:rsidRPr="00E6628B">
        <w:rPr>
          <w:rFonts w:ascii="Arial" w:eastAsia="Times New Roman" w:hAnsi="Arial" w:cs="Arial"/>
          <w:color w:val="474747"/>
          <w:szCs w:val="27"/>
          <w:lang w:eastAsia="hu-HU"/>
        </w:rPr>
        <w:t>2. Pedagógiai-szakmai szolgáltatási feladatok ellátásához</w:t>
      </w:r>
    </w:p>
    <w:tbl>
      <w:tblPr>
        <w:tblW w:w="17100" w:type="dxa"/>
        <w:jc w:val="center"/>
        <w:tblCellMar>
          <w:left w:w="0" w:type="dxa"/>
          <w:right w:w="0" w:type="dxa"/>
        </w:tblCellMar>
        <w:tblLook w:val="04A0" w:firstRow="1" w:lastRow="0" w:firstColumn="1" w:lastColumn="0" w:noHBand="0" w:noVBand="1"/>
      </w:tblPr>
      <w:tblGrid>
        <w:gridCol w:w="420"/>
        <w:gridCol w:w="3390"/>
        <w:gridCol w:w="3390"/>
        <w:gridCol w:w="9900"/>
      </w:tblGrid>
      <w:tr w:rsidR="00E6628B" w:rsidRPr="00E6628B" w:rsidTr="00E6628B">
        <w:trPr>
          <w:trHeight w:val="375"/>
          <w:jc w:val="center"/>
        </w:trPr>
        <w:tc>
          <w:tcPr>
            <w:tcW w:w="420"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E6628B" w:rsidRPr="00E6628B" w:rsidRDefault="00E6628B" w:rsidP="00E6628B">
            <w:pPr>
              <w:spacing w:after="0" w:line="405" w:lineRule="atLeast"/>
              <w:ind w:firstLine="240"/>
              <w:jc w:val="both"/>
              <w:rPr>
                <w:rFonts w:ascii="Arial" w:eastAsia="Times New Roman" w:hAnsi="Arial" w:cs="Arial"/>
                <w:color w:val="474747"/>
                <w:szCs w:val="27"/>
                <w:lang w:eastAsia="hu-HU"/>
              </w:rPr>
            </w:pPr>
          </w:p>
        </w:tc>
        <w:tc>
          <w:tcPr>
            <w:tcW w:w="3390"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E6628B" w:rsidRPr="00E6628B" w:rsidRDefault="00E6628B" w:rsidP="00E6628B">
            <w:pPr>
              <w:spacing w:after="0" w:line="240" w:lineRule="auto"/>
              <w:rPr>
                <w:rFonts w:ascii="Times New Roman" w:eastAsia="Times New Roman" w:hAnsi="Times New Roman" w:cs="Times New Roman"/>
                <w:sz w:val="16"/>
                <w:szCs w:val="20"/>
                <w:lang w:eastAsia="hu-HU"/>
              </w:rPr>
            </w:pPr>
            <w:r w:rsidRPr="00E6628B">
              <w:rPr>
                <w:rFonts w:ascii="Times New Roman" w:eastAsia="Times New Roman" w:hAnsi="Times New Roman" w:cs="Times New Roman"/>
                <w:sz w:val="16"/>
                <w:szCs w:val="20"/>
                <w:lang w:eastAsia="hu-HU"/>
              </w:rPr>
              <w:t>A</w:t>
            </w:r>
          </w:p>
        </w:tc>
        <w:tc>
          <w:tcPr>
            <w:tcW w:w="3390"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E6628B" w:rsidRPr="00E6628B" w:rsidRDefault="00E6628B" w:rsidP="00E6628B">
            <w:pPr>
              <w:spacing w:after="0" w:line="240" w:lineRule="auto"/>
              <w:rPr>
                <w:rFonts w:ascii="Times New Roman" w:eastAsia="Times New Roman" w:hAnsi="Times New Roman" w:cs="Times New Roman"/>
                <w:sz w:val="16"/>
                <w:szCs w:val="20"/>
                <w:lang w:eastAsia="hu-HU"/>
              </w:rPr>
            </w:pPr>
            <w:r w:rsidRPr="00E6628B">
              <w:rPr>
                <w:rFonts w:ascii="Times New Roman" w:eastAsia="Times New Roman" w:hAnsi="Times New Roman" w:cs="Times New Roman"/>
                <w:sz w:val="16"/>
                <w:szCs w:val="20"/>
                <w:lang w:eastAsia="hu-HU"/>
              </w:rPr>
              <w:t>B</w:t>
            </w:r>
          </w:p>
        </w:tc>
        <w:tc>
          <w:tcPr>
            <w:tcW w:w="0" w:type="auto"/>
            <w:tcBorders>
              <w:top w:val="single" w:sz="2" w:space="0" w:color="B1B1B1"/>
              <w:left w:val="single" w:sz="2" w:space="0" w:color="B1B1B1"/>
              <w:bottom w:val="single" w:sz="2" w:space="0" w:color="B1B1B1"/>
              <w:right w:val="single" w:sz="2" w:space="0" w:color="B1B1B1"/>
            </w:tcBorders>
            <w:shd w:val="clear" w:color="auto" w:fill="auto"/>
            <w:tcMar>
              <w:top w:w="30" w:type="dxa"/>
              <w:left w:w="60" w:type="dxa"/>
              <w:bottom w:w="30" w:type="dxa"/>
              <w:right w:w="60" w:type="dxa"/>
            </w:tcMar>
            <w:hideMark/>
          </w:tcPr>
          <w:p w:rsidR="00E6628B" w:rsidRPr="00E6628B" w:rsidRDefault="00E6628B" w:rsidP="00E6628B">
            <w:pPr>
              <w:spacing w:after="0" w:line="240" w:lineRule="auto"/>
              <w:rPr>
                <w:rFonts w:ascii="Times New Roman" w:eastAsia="Times New Roman" w:hAnsi="Times New Roman" w:cs="Times New Roman"/>
                <w:sz w:val="16"/>
                <w:szCs w:val="20"/>
                <w:lang w:eastAsia="hu-HU"/>
              </w:rPr>
            </w:pPr>
          </w:p>
        </w:tc>
      </w:tr>
      <w:tr w:rsidR="00E6628B" w:rsidRPr="00E6628B" w:rsidTr="00E6628B">
        <w:trPr>
          <w:trHeight w:val="375"/>
          <w:jc w:val="center"/>
        </w:trPr>
        <w:tc>
          <w:tcPr>
            <w:tcW w:w="420"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E6628B" w:rsidRPr="00E6628B" w:rsidRDefault="00E6628B" w:rsidP="00E6628B">
            <w:pPr>
              <w:spacing w:after="0" w:line="240" w:lineRule="auto"/>
              <w:rPr>
                <w:rFonts w:ascii="Times New Roman" w:eastAsia="Times New Roman" w:hAnsi="Times New Roman" w:cs="Times New Roman"/>
                <w:sz w:val="16"/>
                <w:szCs w:val="20"/>
                <w:lang w:eastAsia="hu-HU"/>
              </w:rPr>
            </w:pPr>
            <w:r w:rsidRPr="00E6628B">
              <w:rPr>
                <w:rFonts w:ascii="Times New Roman" w:eastAsia="Times New Roman" w:hAnsi="Times New Roman" w:cs="Times New Roman"/>
                <w:sz w:val="16"/>
                <w:szCs w:val="20"/>
                <w:lang w:eastAsia="hu-HU"/>
              </w:rPr>
              <w:t>1</w:t>
            </w:r>
          </w:p>
        </w:tc>
        <w:tc>
          <w:tcPr>
            <w:tcW w:w="3390"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E6628B" w:rsidRPr="00E6628B" w:rsidRDefault="00E6628B" w:rsidP="00E6628B">
            <w:pPr>
              <w:spacing w:after="0" w:line="240" w:lineRule="auto"/>
              <w:rPr>
                <w:rFonts w:ascii="Times New Roman" w:eastAsia="Times New Roman" w:hAnsi="Times New Roman" w:cs="Times New Roman"/>
                <w:sz w:val="16"/>
                <w:szCs w:val="20"/>
                <w:lang w:eastAsia="hu-HU"/>
              </w:rPr>
            </w:pPr>
            <w:r w:rsidRPr="00E6628B">
              <w:rPr>
                <w:rFonts w:ascii="Times New Roman" w:eastAsia="Times New Roman" w:hAnsi="Times New Roman" w:cs="Times New Roman"/>
                <w:sz w:val="16"/>
                <w:szCs w:val="20"/>
                <w:lang w:eastAsia="hu-HU"/>
              </w:rPr>
              <w:t>A helyiség típusa</w:t>
            </w:r>
          </w:p>
        </w:tc>
        <w:tc>
          <w:tcPr>
            <w:tcW w:w="3390"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E6628B" w:rsidRPr="00E6628B" w:rsidRDefault="00E6628B" w:rsidP="00E6628B">
            <w:pPr>
              <w:spacing w:after="0" w:line="240" w:lineRule="auto"/>
              <w:rPr>
                <w:rFonts w:ascii="Times New Roman" w:eastAsia="Times New Roman" w:hAnsi="Times New Roman" w:cs="Times New Roman"/>
                <w:sz w:val="16"/>
                <w:szCs w:val="20"/>
                <w:lang w:eastAsia="hu-HU"/>
              </w:rPr>
            </w:pPr>
            <w:r w:rsidRPr="00E6628B">
              <w:rPr>
                <w:rFonts w:ascii="Times New Roman" w:eastAsia="Times New Roman" w:hAnsi="Times New Roman" w:cs="Times New Roman"/>
                <w:sz w:val="16"/>
                <w:szCs w:val="20"/>
                <w:lang w:eastAsia="hu-HU"/>
              </w:rPr>
              <w:t>Mennyiség (db)</w:t>
            </w:r>
          </w:p>
        </w:tc>
        <w:tc>
          <w:tcPr>
            <w:tcW w:w="0" w:type="auto"/>
            <w:tcBorders>
              <w:top w:val="single" w:sz="2" w:space="0" w:color="B1B1B1"/>
              <w:left w:val="single" w:sz="2" w:space="0" w:color="B1B1B1"/>
              <w:bottom w:val="single" w:sz="2" w:space="0" w:color="B1B1B1"/>
              <w:right w:val="single" w:sz="2" w:space="0" w:color="B1B1B1"/>
            </w:tcBorders>
            <w:shd w:val="clear" w:color="auto" w:fill="auto"/>
            <w:tcMar>
              <w:top w:w="30" w:type="dxa"/>
              <w:left w:w="60" w:type="dxa"/>
              <w:bottom w:w="30" w:type="dxa"/>
              <w:right w:w="60" w:type="dxa"/>
            </w:tcMar>
            <w:hideMark/>
          </w:tcPr>
          <w:p w:rsidR="00E6628B" w:rsidRPr="00E6628B" w:rsidRDefault="00E6628B" w:rsidP="00E6628B">
            <w:pPr>
              <w:spacing w:after="0" w:line="240" w:lineRule="auto"/>
              <w:rPr>
                <w:rFonts w:ascii="Times New Roman" w:eastAsia="Times New Roman" w:hAnsi="Times New Roman" w:cs="Times New Roman"/>
                <w:sz w:val="16"/>
                <w:szCs w:val="20"/>
                <w:lang w:eastAsia="hu-HU"/>
              </w:rPr>
            </w:pPr>
          </w:p>
        </w:tc>
      </w:tr>
      <w:tr w:rsidR="00E6628B" w:rsidRPr="00E6628B" w:rsidTr="00E6628B">
        <w:trPr>
          <w:trHeight w:val="375"/>
          <w:jc w:val="center"/>
        </w:trPr>
        <w:tc>
          <w:tcPr>
            <w:tcW w:w="420"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E6628B" w:rsidRPr="00E6628B" w:rsidRDefault="00E6628B" w:rsidP="00E6628B">
            <w:pPr>
              <w:spacing w:after="0" w:line="240" w:lineRule="auto"/>
              <w:rPr>
                <w:rFonts w:ascii="Times New Roman" w:eastAsia="Times New Roman" w:hAnsi="Times New Roman" w:cs="Times New Roman"/>
                <w:sz w:val="16"/>
                <w:szCs w:val="20"/>
                <w:lang w:eastAsia="hu-HU"/>
              </w:rPr>
            </w:pPr>
            <w:r w:rsidRPr="00E6628B">
              <w:rPr>
                <w:rFonts w:ascii="Times New Roman" w:eastAsia="Times New Roman" w:hAnsi="Times New Roman" w:cs="Times New Roman"/>
                <w:sz w:val="16"/>
                <w:szCs w:val="20"/>
                <w:lang w:eastAsia="hu-HU"/>
              </w:rPr>
              <w:t>2</w:t>
            </w:r>
          </w:p>
        </w:tc>
        <w:tc>
          <w:tcPr>
            <w:tcW w:w="3390"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E6628B" w:rsidRPr="00E6628B" w:rsidRDefault="00E6628B" w:rsidP="00E6628B">
            <w:pPr>
              <w:spacing w:after="0" w:line="240" w:lineRule="auto"/>
              <w:rPr>
                <w:rFonts w:ascii="Times New Roman" w:eastAsia="Times New Roman" w:hAnsi="Times New Roman" w:cs="Times New Roman"/>
                <w:sz w:val="16"/>
                <w:szCs w:val="20"/>
                <w:lang w:eastAsia="hu-HU"/>
              </w:rPr>
            </w:pPr>
            <w:r w:rsidRPr="00E6628B">
              <w:rPr>
                <w:rFonts w:ascii="Times New Roman" w:eastAsia="Times New Roman" w:hAnsi="Times New Roman" w:cs="Times New Roman"/>
                <w:sz w:val="16"/>
                <w:szCs w:val="20"/>
                <w:lang w:eastAsia="hu-HU"/>
              </w:rPr>
              <w:t>munkaszoba</w:t>
            </w:r>
          </w:p>
        </w:tc>
        <w:tc>
          <w:tcPr>
            <w:tcW w:w="3390"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E6628B" w:rsidRPr="00E6628B" w:rsidRDefault="00E6628B" w:rsidP="00E6628B">
            <w:pPr>
              <w:spacing w:after="0" w:line="240" w:lineRule="auto"/>
              <w:rPr>
                <w:rFonts w:ascii="Times New Roman" w:eastAsia="Times New Roman" w:hAnsi="Times New Roman" w:cs="Times New Roman"/>
                <w:sz w:val="16"/>
                <w:szCs w:val="20"/>
                <w:lang w:eastAsia="hu-HU"/>
              </w:rPr>
            </w:pPr>
            <w:r w:rsidRPr="00E6628B">
              <w:rPr>
                <w:rFonts w:ascii="Times New Roman" w:eastAsia="Times New Roman" w:hAnsi="Times New Roman" w:cs="Times New Roman"/>
                <w:sz w:val="16"/>
                <w:szCs w:val="20"/>
                <w:lang w:eastAsia="hu-HU"/>
              </w:rPr>
              <w:t>legalább 3 alkalmazottanként 1</w:t>
            </w:r>
          </w:p>
        </w:tc>
        <w:tc>
          <w:tcPr>
            <w:tcW w:w="0" w:type="auto"/>
            <w:tcBorders>
              <w:top w:val="single" w:sz="2" w:space="0" w:color="B1B1B1"/>
              <w:left w:val="single" w:sz="2" w:space="0" w:color="B1B1B1"/>
              <w:bottom w:val="single" w:sz="2" w:space="0" w:color="B1B1B1"/>
              <w:right w:val="single" w:sz="2" w:space="0" w:color="B1B1B1"/>
            </w:tcBorders>
            <w:shd w:val="clear" w:color="auto" w:fill="auto"/>
            <w:tcMar>
              <w:top w:w="30" w:type="dxa"/>
              <w:left w:w="60" w:type="dxa"/>
              <w:bottom w:w="30" w:type="dxa"/>
              <w:right w:w="60" w:type="dxa"/>
            </w:tcMar>
            <w:hideMark/>
          </w:tcPr>
          <w:p w:rsidR="00E6628B" w:rsidRPr="00E6628B" w:rsidRDefault="00E6628B" w:rsidP="00E6628B">
            <w:pPr>
              <w:spacing w:after="0" w:line="240" w:lineRule="auto"/>
              <w:rPr>
                <w:rFonts w:ascii="Times New Roman" w:eastAsia="Times New Roman" w:hAnsi="Times New Roman" w:cs="Times New Roman"/>
                <w:sz w:val="16"/>
                <w:szCs w:val="20"/>
                <w:lang w:eastAsia="hu-HU"/>
              </w:rPr>
            </w:pPr>
          </w:p>
        </w:tc>
      </w:tr>
      <w:tr w:rsidR="00E6628B" w:rsidRPr="00E6628B" w:rsidTr="00E6628B">
        <w:trPr>
          <w:trHeight w:val="375"/>
          <w:jc w:val="center"/>
        </w:trPr>
        <w:tc>
          <w:tcPr>
            <w:tcW w:w="420"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E6628B" w:rsidRPr="00E6628B" w:rsidRDefault="00E6628B" w:rsidP="00E6628B">
            <w:pPr>
              <w:spacing w:after="0" w:line="240" w:lineRule="auto"/>
              <w:rPr>
                <w:rFonts w:ascii="Times New Roman" w:eastAsia="Times New Roman" w:hAnsi="Times New Roman" w:cs="Times New Roman"/>
                <w:sz w:val="16"/>
                <w:szCs w:val="20"/>
                <w:lang w:eastAsia="hu-HU"/>
              </w:rPr>
            </w:pPr>
            <w:r w:rsidRPr="00E6628B">
              <w:rPr>
                <w:rFonts w:ascii="Times New Roman" w:eastAsia="Times New Roman" w:hAnsi="Times New Roman" w:cs="Times New Roman"/>
                <w:sz w:val="16"/>
                <w:szCs w:val="20"/>
                <w:lang w:eastAsia="hu-HU"/>
              </w:rPr>
              <w:t>3</w:t>
            </w:r>
          </w:p>
        </w:tc>
        <w:tc>
          <w:tcPr>
            <w:tcW w:w="3390"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E6628B" w:rsidRPr="00E6628B" w:rsidRDefault="00E6628B" w:rsidP="00E6628B">
            <w:pPr>
              <w:spacing w:after="0" w:line="240" w:lineRule="auto"/>
              <w:rPr>
                <w:rFonts w:ascii="Times New Roman" w:eastAsia="Times New Roman" w:hAnsi="Times New Roman" w:cs="Times New Roman"/>
                <w:sz w:val="16"/>
                <w:szCs w:val="20"/>
                <w:lang w:eastAsia="hu-HU"/>
              </w:rPr>
            </w:pPr>
            <w:r w:rsidRPr="00E6628B">
              <w:rPr>
                <w:rFonts w:ascii="Times New Roman" w:eastAsia="Times New Roman" w:hAnsi="Times New Roman" w:cs="Times New Roman"/>
                <w:sz w:val="16"/>
                <w:szCs w:val="20"/>
                <w:lang w:eastAsia="hu-HU"/>
              </w:rPr>
              <w:t>tárgyaló</w:t>
            </w:r>
          </w:p>
        </w:tc>
        <w:tc>
          <w:tcPr>
            <w:tcW w:w="3390"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E6628B" w:rsidRPr="00E6628B" w:rsidRDefault="00E6628B" w:rsidP="00E6628B">
            <w:pPr>
              <w:spacing w:after="0" w:line="240" w:lineRule="auto"/>
              <w:rPr>
                <w:rFonts w:ascii="Times New Roman" w:eastAsia="Times New Roman" w:hAnsi="Times New Roman" w:cs="Times New Roman"/>
                <w:sz w:val="16"/>
                <w:szCs w:val="20"/>
                <w:lang w:eastAsia="hu-HU"/>
              </w:rPr>
            </w:pPr>
            <w:r w:rsidRPr="00E6628B">
              <w:rPr>
                <w:rFonts w:ascii="Times New Roman" w:eastAsia="Times New Roman" w:hAnsi="Times New Roman" w:cs="Times New Roman"/>
                <w:sz w:val="16"/>
                <w:szCs w:val="20"/>
                <w:lang w:eastAsia="hu-HU"/>
              </w:rPr>
              <w:t>1</w:t>
            </w:r>
          </w:p>
        </w:tc>
        <w:tc>
          <w:tcPr>
            <w:tcW w:w="0" w:type="auto"/>
            <w:tcBorders>
              <w:top w:val="single" w:sz="2" w:space="0" w:color="B1B1B1"/>
              <w:left w:val="single" w:sz="2" w:space="0" w:color="B1B1B1"/>
              <w:bottom w:val="single" w:sz="2" w:space="0" w:color="B1B1B1"/>
              <w:right w:val="single" w:sz="2" w:space="0" w:color="B1B1B1"/>
            </w:tcBorders>
            <w:shd w:val="clear" w:color="auto" w:fill="auto"/>
            <w:tcMar>
              <w:top w:w="30" w:type="dxa"/>
              <w:left w:w="60" w:type="dxa"/>
              <w:bottom w:w="30" w:type="dxa"/>
              <w:right w:w="60" w:type="dxa"/>
            </w:tcMar>
            <w:hideMark/>
          </w:tcPr>
          <w:p w:rsidR="00E6628B" w:rsidRPr="00E6628B" w:rsidRDefault="00E6628B" w:rsidP="00E6628B">
            <w:pPr>
              <w:spacing w:after="0" w:line="240" w:lineRule="auto"/>
              <w:rPr>
                <w:rFonts w:ascii="Times New Roman" w:eastAsia="Times New Roman" w:hAnsi="Times New Roman" w:cs="Times New Roman"/>
                <w:sz w:val="16"/>
                <w:szCs w:val="20"/>
                <w:lang w:eastAsia="hu-HU"/>
              </w:rPr>
            </w:pPr>
          </w:p>
        </w:tc>
      </w:tr>
      <w:tr w:rsidR="00E6628B" w:rsidRPr="00E6628B" w:rsidTr="00E6628B">
        <w:trPr>
          <w:trHeight w:val="375"/>
          <w:jc w:val="center"/>
        </w:trPr>
        <w:tc>
          <w:tcPr>
            <w:tcW w:w="420"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E6628B" w:rsidRPr="00E6628B" w:rsidRDefault="00E6628B" w:rsidP="00E6628B">
            <w:pPr>
              <w:spacing w:after="0" w:line="240" w:lineRule="auto"/>
              <w:rPr>
                <w:rFonts w:ascii="Times New Roman" w:eastAsia="Times New Roman" w:hAnsi="Times New Roman" w:cs="Times New Roman"/>
                <w:sz w:val="16"/>
                <w:szCs w:val="20"/>
                <w:lang w:eastAsia="hu-HU"/>
              </w:rPr>
            </w:pPr>
            <w:r w:rsidRPr="00E6628B">
              <w:rPr>
                <w:rFonts w:ascii="Times New Roman" w:eastAsia="Times New Roman" w:hAnsi="Times New Roman" w:cs="Times New Roman"/>
                <w:sz w:val="16"/>
                <w:szCs w:val="20"/>
                <w:lang w:eastAsia="hu-HU"/>
              </w:rPr>
              <w:lastRenderedPageBreak/>
              <w:t>4</w:t>
            </w:r>
          </w:p>
        </w:tc>
        <w:tc>
          <w:tcPr>
            <w:tcW w:w="3390"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E6628B" w:rsidRPr="00E6628B" w:rsidRDefault="00E6628B" w:rsidP="00E6628B">
            <w:pPr>
              <w:spacing w:after="0" w:line="240" w:lineRule="auto"/>
              <w:rPr>
                <w:rFonts w:ascii="Times New Roman" w:eastAsia="Times New Roman" w:hAnsi="Times New Roman" w:cs="Times New Roman"/>
                <w:sz w:val="16"/>
                <w:szCs w:val="20"/>
                <w:lang w:eastAsia="hu-HU"/>
              </w:rPr>
            </w:pPr>
            <w:r w:rsidRPr="00E6628B">
              <w:rPr>
                <w:rFonts w:ascii="Times New Roman" w:eastAsia="Times New Roman" w:hAnsi="Times New Roman" w:cs="Times New Roman"/>
                <w:sz w:val="16"/>
                <w:szCs w:val="20"/>
                <w:lang w:eastAsia="hu-HU"/>
              </w:rPr>
              <w:t>eszköztároló</w:t>
            </w:r>
          </w:p>
        </w:tc>
        <w:tc>
          <w:tcPr>
            <w:tcW w:w="3390"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E6628B" w:rsidRPr="00E6628B" w:rsidRDefault="00E6628B" w:rsidP="00E6628B">
            <w:pPr>
              <w:spacing w:after="0" w:line="240" w:lineRule="auto"/>
              <w:rPr>
                <w:rFonts w:ascii="Times New Roman" w:eastAsia="Times New Roman" w:hAnsi="Times New Roman" w:cs="Times New Roman"/>
                <w:sz w:val="16"/>
                <w:szCs w:val="20"/>
                <w:lang w:eastAsia="hu-HU"/>
              </w:rPr>
            </w:pPr>
            <w:r w:rsidRPr="00E6628B">
              <w:rPr>
                <w:rFonts w:ascii="Times New Roman" w:eastAsia="Times New Roman" w:hAnsi="Times New Roman" w:cs="Times New Roman"/>
                <w:sz w:val="16"/>
                <w:szCs w:val="20"/>
                <w:lang w:eastAsia="hu-HU"/>
              </w:rPr>
              <w:t>1</w:t>
            </w:r>
          </w:p>
        </w:tc>
        <w:tc>
          <w:tcPr>
            <w:tcW w:w="0" w:type="auto"/>
            <w:tcBorders>
              <w:top w:val="single" w:sz="2" w:space="0" w:color="B1B1B1"/>
              <w:left w:val="single" w:sz="2" w:space="0" w:color="B1B1B1"/>
              <w:bottom w:val="single" w:sz="2" w:space="0" w:color="B1B1B1"/>
              <w:right w:val="single" w:sz="2" w:space="0" w:color="B1B1B1"/>
            </w:tcBorders>
            <w:shd w:val="clear" w:color="auto" w:fill="auto"/>
            <w:tcMar>
              <w:top w:w="30" w:type="dxa"/>
              <w:left w:w="60" w:type="dxa"/>
              <w:bottom w:w="30" w:type="dxa"/>
              <w:right w:w="60" w:type="dxa"/>
            </w:tcMar>
            <w:hideMark/>
          </w:tcPr>
          <w:p w:rsidR="00E6628B" w:rsidRPr="00E6628B" w:rsidRDefault="00E6628B" w:rsidP="00E6628B">
            <w:pPr>
              <w:spacing w:after="0" w:line="240" w:lineRule="auto"/>
              <w:rPr>
                <w:rFonts w:ascii="Times New Roman" w:eastAsia="Times New Roman" w:hAnsi="Times New Roman" w:cs="Times New Roman"/>
                <w:sz w:val="16"/>
                <w:szCs w:val="20"/>
                <w:lang w:eastAsia="hu-HU"/>
              </w:rPr>
            </w:pPr>
          </w:p>
        </w:tc>
      </w:tr>
      <w:tr w:rsidR="00E6628B" w:rsidRPr="00E6628B" w:rsidTr="00E6628B">
        <w:trPr>
          <w:trHeight w:val="375"/>
          <w:jc w:val="center"/>
        </w:trPr>
        <w:tc>
          <w:tcPr>
            <w:tcW w:w="420"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E6628B" w:rsidRPr="00E6628B" w:rsidRDefault="00E6628B" w:rsidP="00E6628B">
            <w:pPr>
              <w:spacing w:after="0" w:line="240" w:lineRule="auto"/>
              <w:rPr>
                <w:rFonts w:ascii="Times New Roman" w:eastAsia="Times New Roman" w:hAnsi="Times New Roman" w:cs="Times New Roman"/>
                <w:sz w:val="16"/>
                <w:szCs w:val="20"/>
                <w:lang w:eastAsia="hu-HU"/>
              </w:rPr>
            </w:pPr>
            <w:r w:rsidRPr="00E6628B">
              <w:rPr>
                <w:rFonts w:ascii="Times New Roman" w:eastAsia="Times New Roman" w:hAnsi="Times New Roman" w:cs="Times New Roman"/>
                <w:sz w:val="16"/>
                <w:szCs w:val="20"/>
                <w:lang w:eastAsia="hu-HU"/>
              </w:rPr>
              <w:t>5</w:t>
            </w:r>
          </w:p>
        </w:tc>
        <w:tc>
          <w:tcPr>
            <w:tcW w:w="3390"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E6628B" w:rsidRPr="00E6628B" w:rsidRDefault="00E6628B" w:rsidP="00E6628B">
            <w:pPr>
              <w:spacing w:after="0" w:line="240" w:lineRule="auto"/>
              <w:rPr>
                <w:rFonts w:ascii="Times New Roman" w:eastAsia="Times New Roman" w:hAnsi="Times New Roman" w:cs="Times New Roman"/>
                <w:sz w:val="16"/>
                <w:szCs w:val="20"/>
                <w:lang w:eastAsia="hu-HU"/>
              </w:rPr>
            </w:pPr>
            <w:r w:rsidRPr="00E6628B">
              <w:rPr>
                <w:rFonts w:ascii="Times New Roman" w:eastAsia="Times New Roman" w:hAnsi="Times New Roman" w:cs="Times New Roman"/>
                <w:sz w:val="16"/>
                <w:szCs w:val="20"/>
                <w:lang w:eastAsia="hu-HU"/>
              </w:rPr>
              <w:t>előadóterem</w:t>
            </w:r>
          </w:p>
        </w:tc>
        <w:tc>
          <w:tcPr>
            <w:tcW w:w="3390"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E6628B" w:rsidRPr="00E6628B" w:rsidRDefault="00E6628B" w:rsidP="00E6628B">
            <w:pPr>
              <w:spacing w:after="0" w:line="240" w:lineRule="auto"/>
              <w:rPr>
                <w:rFonts w:ascii="Times New Roman" w:eastAsia="Times New Roman" w:hAnsi="Times New Roman" w:cs="Times New Roman"/>
                <w:sz w:val="16"/>
                <w:szCs w:val="20"/>
                <w:lang w:eastAsia="hu-HU"/>
              </w:rPr>
            </w:pPr>
            <w:r w:rsidRPr="00E6628B">
              <w:rPr>
                <w:rFonts w:ascii="Times New Roman" w:eastAsia="Times New Roman" w:hAnsi="Times New Roman" w:cs="Times New Roman"/>
                <w:sz w:val="16"/>
                <w:szCs w:val="20"/>
                <w:lang w:eastAsia="hu-HU"/>
              </w:rPr>
              <w:t>1</w:t>
            </w:r>
          </w:p>
        </w:tc>
        <w:tc>
          <w:tcPr>
            <w:tcW w:w="0" w:type="auto"/>
            <w:tcBorders>
              <w:top w:val="single" w:sz="2" w:space="0" w:color="B1B1B1"/>
              <w:left w:val="single" w:sz="2" w:space="0" w:color="B1B1B1"/>
              <w:bottom w:val="single" w:sz="2" w:space="0" w:color="B1B1B1"/>
              <w:right w:val="single" w:sz="2" w:space="0" w:color="B1B1B1"/>
            </w:tcBorders>
            <w:shd w:val="clear" w:color="auto" w:fill="auto"/>
            <w:tcMar>
              <w:top w:w="30" w:type="dxa"/>
              <w:left w:w="60" w:type="dxa"/>
              <w:bottom w:w="30" w:type="dxa"/>
              <w:right w:w="60" w:type="dxa"/>
            </w:tcMar>
            <w:hideMark/>
          </w:tcPr>
          <w:p w:rsidR="00E6628B" w:rsidRPr="00E6628B" w:rsidRDefault="00E6628B" w:rsidP="00E6628B">
            <w:pPr>
              <w:spacing w:after="0" w:line="240" w:lineRule="auto"/>
              <w:rPr>
                <w:rFonts w:ascii="Times New Roman" w:eastAsia="Times New Roman" w:hAnsi="Times New Roman" w:cs="Times New Roman"/>
                <w:sz w:val="16"/>
                <w:szCs w:val="20"/>
                <w:lang w:eastAsia="hu-HU"/>
              </w:rPr>
            </w:pPr>
          </w:p>
        </w:tc>
      </w:tr>
    </w:tbl>
    <w:p w:rsidR="00E6628B" w:rsidRPr="00E6628B" w:rsidRDefault="00E6628B" w:rsidP="00E6628B">
      <w:pPr>
        <w:spacing w:after="0" w:line="405" w:lineRule="atLeast"/>
        <w:ind w:firstLine="240"/>
        <w:jc w:val="both"/>
        <w:rPr>
          <w:rFonts w:ascii="Arial" w:eastAsia="Times New Roman" w:hAnsi="Arial" w:cs="Arial"/>
          <w:color w:val="474747"/>
          <w:szCs w:val="27"/>
          <w:lang w:eastAsia="hu-HU"/>
        </w:rPr>
      </w:pPr>
      <w:r w:rsidRPr="00E6628B">
        <w:rPr>
          <w:rFonts w:ascii="Arial" w:eastAsia="Times New Roman" w:hAnsi="Arial" w:cs="Arial"/>
          <w:color w:val="474747"/>
          <w:szCs w:val="27"/>
          <w:lang w:eastAsia="hu-HU"/>
        </w:rPr>
        <w:t>Megjegyzés:</w:t>
      </w:r>
    </w:p>
    <w:p w:rsidR="00E6628B" w:rsidRPr="00E6628B" w:rsidRDefault="00E6628B" w:rsidP="00E6628B">
      <w:pPr>
        <w:spacing w:after="0" w:line="405" w:lineRule="atLeast"/>
        <w:ind w:firstLine="240"/>
        <w:jc w:val="both"/>
        <w:rPr>
          <w:rFonts w:ascii="Arial" w:eastAsia="Times New Roman" w:hAnsi="Arial" w:cs="Arial"/>
          <w:color w:val="474747"/>
          <w:szCs w:val="27"/>
          <w:lang w:eastAsia="hu-HU"/>
        </w:rPr>
      </w:pPr>
      <w:r w:rsidRPr="00E6628B">
        <w:rPr>
          <w:rFonts w:ascii="Arial" w:eastAsia="Times New Roman" w:hAnsi="Arial" w:cs="Arial"/>
          <w:color w:val="474747"/>
          <w:szCs w:val="27"/>
          <w:lang w:eastAsia="hu-HU"/>
        </w:rPr>
        <w:t>1. A helyiségek rendelkezésre bocsátásával a szolgáltatás zavartalan megszervezését, ellátását kell biztosítani.</w:t>
      </w:r>
    </w:p>
    <w:p w:rsidR="00E6628B" w:rsidRPr="00E6628B" w:rsidRDefault="00E6628B" w:rsidP="00E6628B">
      <w:pPr>
        <w:spacing w:after="0" w:line="405" w:lineRule="atLeast"/>
        <w:ind w:firstLine="240"/>
        <w:jc w:val="both"/>
        <w:rPr>
          <w:rFonts w:ascii="Arial" w:eastAsia="Times New Roman" w:hAnsi="Arial" w:cs="Arial"/>
          <w:color w:val="474747"/>
          <w:szCs w:val="27"/>
          <w:lang w:eastAsia="hu-HU"/>
        </w:rPr>
      </w:pPr>
      <w:r w:rsidRPr="00E6628B">
        <w:rPr>
          <w:rFonts w:ascii="Arial" w:eastAsia="Times New Roman" w:hAnsi="Arial" w:cs="Arial"/>
          <w:color w:val="474747"/>
          <w:szCs w:val="27"/>
          <w:lang w:eastAsia="hu-HU"/>
        </w:rPr>
        <w:t>2. Közös munkaszobák is kialakíthatók, ha a helyiség alapterülete azt megengedi, és egy alkalmazottra legalább 6 m2 alapterület jut.</w:t>
      </w:r>
    </w:p>
    <w:p w:rsidR="00E6628B" w:rsidRPr="00E6628B" w:rsidRDefault="00E6628B" w:rsidP="00E6628B">
      <w:pPr>
        <w:spacing w:after="0" w:line="405" w:lineRule="atLeast"/>
        <w:ind w:firstLine="240"/>
        <w:jc w:val="both"/>
        <w:rPr>
          <w:rFonts w:ascii="Arial" w:eastAsia="Times New Roman" w:hAnsi="Arial" w:cs="Arial"/>
          <w:color w:val="474747"/>
          <w:szCs w:val="27"/>
          <w:lang w:eastAsia="hu-HU"/>
        </w:rPr>
      </w:pPr>
      <w:r w:rsidRPr="00E6628B">
        <w:rPr>
          <w:rFonts w:ascii="Arial" w:eastAsia="Times New Roman" w:hAnsi="Arial" w:cs="Arial"/>
          <w:color w:val="474747"/>
          <w:szCs w:val="27"/>
          <w:lang w:eastAsia="hu-HU"/>
        </w:rPr>
        <w:t>3. Nem kell a 2. pontban foglalt táblázat A:3 mezőjében meghatározott tárgyalót biztosítani, ha a munkaszobában az alkalmazott egyedül dolgozik, és a munkaszoba alapterülete legalább 8 m2, vagy ha többen dolgoznak egy munkaszobában, és egy alkalmazottra legalább 10 m2 alapterület jut.</w:t>
      </w:r>
    </w:p>
    <w:p w:rsidR="00E6628B" w:rsidRPr="00E6628B" w:rsidRDefault="00E6628B" w:rsidP="00E6628B">
      <w:pPr>
        <w:spacing w:before="100" w:beforeAutospacing="1" w:after="75" w:line="240" w:lineRule="auto"/>
        <w:jc w:val="center"/>
        <w:outlineLvl w:val="3"/>
        <w:rPr>
          <w:rFonts w:ascii="Arial" w:eastAsia="Times New Roman" w:hAnsi="Arial" w:cs="Arial"/>
          <w:b/>
          <w:bCs/>
          <w:color w:val="474747"/>
          <w:szCs w:val="25"/>
          <w:lang w:eastAsia="hu-HU"/>
        </w:rPr>
      </w:pPr>
      <w:r w:rsidRPr="00E6628B">
        <w:rPr>
          <w:rFonts w:ascii="Arial" w:eastAsia="Times New Roman" w:hAnsi="Arial" w:cs="Arial"/>
          <w:b/>
          <w:bCs/>
          <w:color w:val="474747"/>
          <w:szCs w:val="25"/>
          <w:lang w:eastAsia="hu-HU"/>
        </w:rPr>
        <w:t>II. Eszközök és felszerelések</w:t>
      </w:r>
    </w:p>
    <w:p w:rsidR="00E6628B" w:rsidRPr="00E6628B" w:rsidRDefault="00E6628B" w:rsidP="00E6628B">
      <w:pPr>
        <w:spacing w:before="100" w:beforeAutospacing="1" w:after="75" w:line="405" w:lineRule="atLeast"/>
        <w:ind w:firstLine="240"/>
        <w:jc w:val="both"/>
        <w:rPr>
          <w:rFonts w:ascii="Arial" w:eastAsia="Times New Roman" w:hAnsi="Arial" w:cs="Arial"/>
          <w:color w:val="474747"/>
          <w:szCs w:val="27"/>
          <w:lang w:eastAsia="hu-HU"/>
        </w:rPr>
      </w:pPr>
      <w:r w:rsidRPr="00E6628B">
        <w:rPr>
          <w:rFonts w:ascii="Arial" w:eastAsia="Times New Roman" w:hAnsi="Arial" w:cs="Arial"/>
          <w:color w:val="474747"/>
          <w:szCs w:val="27"/>
          <w:lang w:eastAsia="hu-HU"/>
        </w:rPr>
        <w:t>1. Vezetői tevékenységhez</w:t>
      </w:r>
    </w:p>
    <w:tbl>
      <w:tblPr>
        <w:tblW w:w="17100" w:type="dxa"/>
        <w:jc w:val="center"/>
        <w:tblCellMar>
          <w:left w:w="0" w:type="dxa"/>
          <w:right w:w="0" w:type="dxa"/>
        </w:tblCellMar>
        <w:tblLook w:val="04A0" w:firstRow="1" w:lastRow="0" w:firstColumn="1" w:lastColumn="0" w:noHBand="0" w:noVBand="1"/>
      </w:tblPr>
      <w:tblGrid>
        <w:gridCol w:w="420"/>
        <w:gridCol w:w="3390"/>
        <w:gridCol w:w="3390"/>
        <w:gridCol w:w="9900"/>
      </w:tblGrid>
      <w:tr w:rsidR="00E6628B" w:rsidRPr="00E6628B" w:rsidTr="00E6628B">
        <w:trPr>
          <w:trHeight w:val="375"/>
          <w:jc w:val="center"/>
        </w:trPr>
        <w:tc>
          <w:tcPr>
            <w:tcW w:w="420"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E6628B" w:rsidRPr="00E6628B" w:rsidRDefault="00E6628B" w:rsidP="00E6628B">
            <w:pPr>
              <w:spacing w:before="100" w:beforeAutospacing="1" w:after="75" w:line="405" w:lineRule="atLeast"/>
              <w:ind w:firstLine="240"/>
              <w:jc w:val="both"/>
              <w:rPr>
                <w:rFonts w:ascii="Arial" w:eastAsia="Times New Roman" w:hAnsi="Arial" w:cs="Arial"/>
                <w:color w:val="474747"/>
                <w:szCs w:val="27"/>
                <w:lang w:eastAsia="hu-HU"/>
              </w:rPr>
            </w:pPr>
          </w:p>
        </w:tc>
        <w:tc>
          <w:tcPr>
            <w:tcW w:w="3390"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E6628B" w:rsidRPr="00E6628B" w:rsidRDefault="00E6628B" w:rsidP="00E6628B">
            <w:pPr>
              <w:spacing w:after="0" w:line="240" w:lineRule="auto"/>
              <w:rPr>
                <w:rFonts w:ascii="Times New Roman" w:eastAsia="Times New Roman" w:hAnsi="Times New Roman" w:cs="Times New Roman"/>
                <w:sz w:val="16"/>
                <w:szCs w:val="20"/>
                <w:lang w:eastAsia="hu-HU"/>
              </w:rPr>
            </w:pPr>
            <w:r w:rsidRPr="00E6628B">
              <w:rPr>
                <w:rFonts w:ascii="Times New Roman" w:eastAsia="Times New Roman" w:hAnsi="Times New Roman" w:cs="Times New Roman"/>
                <w:sz w:val="16"/>
                <w:szCs w:val="20"/>
                <w:lang w:eastAsia="hu-HU"/>
              </w:rPr>
              <w:t>A</w:t>
            </w:r>
          </w:p>
        </w:tc>
        <w:tc>
          <w:tcPr>
            <w:tcW w:w="3390"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E6628B" w:rsidRPr="00E6628B" w:rsidRDefault="00E6628B" w:rsidP="00E6628B">
            <w:pPr>
              <w:spacing w:after="0" w:line="240" w:lineRule="auto"/>
              <w:rPr>
                <w:rFonts w:ascii="Times New Roman" w:eastAsia="Times New Roman" w:hAnsi="Times New Roman" w:cs="Times New Roman"/>
                <w:sz w:val="16"/>
                <w:szCs w:val="20"/>
                <w:lang w:eastAsia="hu-HU"/>
              </w:rPr>
            </w:pPr>
            <w:r w:rsidRPr="00E6628B">
              <w:rPr>
                <w:rFonts w:ascii="Times New Roman" w:eastAsia="Times New Roman" w:hAnsi="Times New Roman" w:cs="Times New Roman"/>
                <w:sz w:val="16"/>
                <w:szCs w:val="20"/>
                <w:lang w:eastAsia="hu-HU"/>
              </w:rPr>
              <w:t>B</w:t>
            </w:r>
          </w:p>
        </w:tc>
        <w:tc>
          <w:tcPr>
            <w:tcW w:w="0" w:type="auto"/>
            <w:tcBorders>
              <w:top w:val="single" w:sz="2" w:space="0" w:color="B1B1B1"/>
              <w:left w:val="single" w:sz="2" w:space="0" w:color="B1B1B1"/>
              <w:bottom w:val="single" w:sz="2" w:space="0" w:color="B1B1B1"/>
              <w:right w:val="single" w:sz="2" w:space="0" w:color="B1B1B1"/>
            </w:tcBorders>
            <w:shd w:val="clear" w:color="auto" w:fill="auto"/>
            <w:tcMar>
              <w:top w:w="30" w:type="dxa"/>
              <w:left w:w="60" w:type="dxa"/>
              <w:bottom w:w="30" w:type="dxa"/>
              <w:right w:w="60" w:type="dxa"/>
            </w:tcMar>
            <w:hideMark/>
          </w:tcPr>
          <w:p w:rsidR="00E6628B" w:rsidRPr="00E6628B" w:rsidRDefault="00E6628B" w:rsidP="00E6628B">
            <w:pPr>
              <w:spacing w:after="0" w:line="240" w:lineRule="auto"/>
              <w:rPr>
                <w:rFonts w:ascii="Times New Roman" w:eastAsia="Times New Roman" w:hAnsi="Times New Roman" w:cs="Times New Roman"/>
                <w:sz w:val="16"/>
                <w:szCs w:val="20"/>
                <w:lang w:eastAsia="hu-HU"/>
              </w:rPr>
            </w:pPr>
          </w:p>
        </w:tc>
      </w:tr>
      <w:tr w:rsidR="00E6628B" w:rsidRPr="00E6628B" w:rsidTr="00E6628B">
        <w:trPr>
          <w:trHeight w:val="375"/>
          <w:jc w:val="center"/>
        </w:trPr>
        <w:tc>
          <w:tcPr>
            <w:tcW w:w="420"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E6628B" w:rsidRPr="00E6628B" w:rsidRDefault="00E6628B" w:rsidP="00E6628B">
            <w:pPr>
              <w:spacing w:after="0" w:line="240" w:lineRule="auto"/>
              <w:rPr>
                <w:rFonts w:ascii="Times New Roman" w:eastAsia="Times New Roman" w:hAnsi="Times New Roman" w:cs="Times New Roman"/>
                <w:sz w:val="16"/>
                <w:szCs w:val="20"/>
                <w:lang w:eastAsia="hu-HU"/>
              </w:rPr>
            </w:pPr>
            <w:r w:rsidRPr="00E6628B">
              <w:rPr>
                <w:rFonts w:ascii="Times New Roman" w:eastAsia="Times New Roman" w:hAnsi="Times New Roman" w:cs="Times New Roman"/>
                <w:sz w:val="16"/>
                <w:szCs w:val="20"/>
                <w:lang w:eastAsia="hu-HU"/>
              </w:rPr>
              <w:t>1</w:t>
            </w:r>
          </w:p>
        </w:tc>
        <w:tc>
          <w:tcPr>
            <w:tcW w:w="3390"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E6628B" w:rsidRPr="00E6628B" w:rsidRDefault="00E6628B" w:rsidP="00E6628B">
            <w:pPr>
              <w:spacing w:after="0" w:line="240" w:lineRule="auto"/>
              <w:rPr>
                <w:rFonts w:ascii="Times New Roman" w:eastAsia="Times New Roman" w:hAnsi="Times New Roman" w:cs="Times New Roman"/>
                <w:sz w:val="16"/>
                <w:szCs w:val="20"/>
                <w:lang w:eastAsia="hu-HU"/>
              </w:rPr>
            </w:pPr>
            <w:r w:rsidRPr="00E6628B">
              <w:rPr>
                <w:rFonts w:ascii="Times New Roman" w:eastAsia="Times New Roman" w:hAnsi="Times New Roman" w:cs="Times New Roman"/>
                <w:sz w:val="16"/>
                <w:szCs w:val="20"/>
                <w:lang w:eastAsia="hu-HU"/>
              </w:rPr>
              <w:t>Berendezési, felszerelési tárgy</w:t>
            </w:r>
          </w:p>
        </w:tc>
        <w:tc>
          <w:tcPr>
            <w:tcW w:w="3390"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E6628B" w:rsidRPr="00E6628B" w:rsidRDefault="00E6628B" w:rsidP="00E6628B">
            <w:pPr>
              <w:spacing w:after="0" w:line="240" w:lineRule="auto"/>
              <w:rPr>
                <w:rFonts w:ascii="Times New Roman" w:eastAsia="Times New Roman" w:hAnsi="Times New Roman" w:cs="Times New Roman"/>
                <w:sz w:val="16"/>
                <w:szCs w:val="20"/>
                <w:lang w:eastAsia="hu-HU"/>
              </w:rPr>
            </w:pPr>
            <w:r w:rsidRPr="00E6628B">
              <w:rPr>
                <w:rFonts w:ascii="Times New Roman" w:eastAsia="Times New Roman" w:hAnsi="Times New Roman" w:cs="Times New Roman"/>
                <w:sz w:val="16"/>
                <w:szCs w:val="20"/>
                <w:lang w:eastAsia="hu-HU"/>
              </w:rPr>
              <w:t>Mennyiség (db)</w:t>
            </w:r>
          </w:p>
        </w:tc>
        <w:tc>
          <w:tcPr>
            <w:tcW w:w="0" w:type="auto"/>
            <w:tcBorders>
              <w:top w:val="single" w:sz="2" w:space="0" w:color="B1B1B1"/>
              <w:left w:val="single" w:sz="2" w:space="0" w:color="B1B1B1"/>
              <w:bottom w:val="single" w:sz="2" w:space="0" w:color="B1B1B1"/>
              <w:right w:val="single" w:sz="2" w:space="0" w:color="B1B1B1"/>
            </w:tcBorders>
            <w:shd w:val="clear" w:color="auto" w:fill="auto"/>
            <w:tcMar>
              <w:top w:w="30" w:type="dxa"/>
              <w:left w:w="60" w:type="dxa"/>
              <w:bottom w:w="30" w:type="dxa"/>
              <w:right w:w="60" w:type="dxa"/>
            </w:tcMar>
            <w:hideMark/>
          </w:tcPr>
          <w:p w:rsidR="00E6628B" w:rsidRPr="00E6628B" w:rsidRDefault="00E6628B" w:rsidP="00E6628B">
            <w:pPr>
              <w:spacing w:after="0" w:line="240" w:lineRule="auto"/>
              <w:rPr>
                <w:rFonts w:ascii="Times New Roman" w:eastAsia="Times New Roman" w:hAnsi="Times New Roman" w:cs="Times New Roman"/>
                <w:sz w:val="16"/>
                <w:szCs w:val="20"/>
                <w:lang w:eastAsia="hu-HU"/>
              </w:rPr>
            </w:pPr>
          </w:p>
        </w:tc>
      </w:tr>
      <w:tr w:rsidR="00E6628B" w:rsidRPr="00E6628B" w:rsidTr="00E6628B">
        <w:trPr>
          <w:trHeight w:val="375"/>
          <w:jc w:val="center"/>
        </w:trPr>
        <w:tc>
          <w:tcPr>
            <w:tcW w:w="420"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E6628B" w:rsidRPr="00E6628B" w:rsidRDefault="00E6628B" w:rsidP="00E6628B">
            <w:pPr>
              <w:spacing w:after="0" w:line="240" w:lineRule="auto"/>
              <w:rPr>
                <w:rFonts w:ascii="Times New Roman" w:eastAsia="Times New Roman" w:hAnsi="Times New Roman" w:cs="Times New Roman"/>
                <w:sz w:val="16"/>
                <w:szCs w:val="20"/>
                <w:lang w:eastAsia="hu-HU"/>
              </w:rPr>
            </w:pPr>
            <w:r w:rsidRPr="00E6628B">
              <w:rPr>
                <w:rFonts w:ascii="Times New Roman" w:eastAsia="Times New Roman" w:hAnsi="Times New Roman" w:cs="Times New Roman"/>
                <w:sz w:val="16"/>
                <w:szCs w:val="20"/>
                <w:lang w:eastAsia="hu-HU"/>
              </w:rPr>
              <w:t>2</w:t>
            </w:r>
          </w:p>
        </w:tc>
        <w:tc>
          <w:tcPr>
            <w:tcW w:w="3390"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E6628B" w:rsidRPr="00E6628B" w:rsidRDefault="00E6628B" w:rsidP="00E6628B">
            <w:pPr>
              <w:spacing w:after="0" w:line="240" w:lineRule="auto"/>
              <w:rPr>
                <w:rFonts w:ascii="Times New Roman" w:eastAsia="Times New Roman" w:hAnsi="Times New Roman" w:cs="Times New Roman"/>
                <w:sz w:val="16"/>
                <w:szCs w:val="20"/>
                <w:lang w:eastAsia="hu-HU"/>
              </w:rPr>
            </w:pPr>
            <w:r w:rsidRPr="00E6628B">
              <w:rPr>
                <w:rFonts w:ascii="Times New Roman" w:eastAsia="Times New Roman" w:hAnsi="Times New Roman" w:cs="Times New Roman"/>
                <w:sz w:val="16"/>
                <w:szCs w:val="20"/>
                <w:lang w:eastAsia="hu-HU"/>
              </w:rPr>
              <w:t>munkaasztal</w:t>
            </w:r>
          </w:p>
        </w:tc>
        <w:tc>
          <w:tcPr>
            <w:tcW w:w="3390"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E6628B" w:rsidRPr="00E6628B" w:rsidRDefault="00E6628B" w:rsidP="00E6628B">
            <w:pPr>
              <w:spacing w:after="0" w:line="240" w:lineRule="auto"/>
              <w:rPr>
                <w:rFonts w:ascii="Times New Roman" w:eastAsia="Times New Roman" w:hAnsi="Times New Roman" w:cs="Times New Roman"/>
                <w:sz w:val="16"/>
                <w:szCs w:val="20"/>
                <w:lang w:eastAsia="hu-HU"/>
              </w:rPr>
            </w:pPr>
            <w:r w:rsidRPr="00E6628B">
              <w:rPr>
                <w:rFonts w:ascii="Times New Roman" w:eastAsia="Times New Roman" w:hAnsi="Times New Roman" w:cs="Times New Roman"/>
                <w:sz w:val="16"/>
                <w:szCs w:val="20"/>
                <w:lang w:eastAsia="hu-HU"/>
              </w:rPr>
              <w:t>alkalmazottanként 1</w:t>
            </w:r>
          </w:p>
        </w:tc>
        <w:tc>
          <w:tcPr>
            <w:tcW w:w="0" w:type="auto"/>
            <w:tcBorders>
              <w:top w:val="single" w:sz="2" w:space="0" w:color="B1B1B1"/>
              <w:left w:val="single" w:sz="2" w:space="0" w:color="B1B1B1"/>
              <w:bottom w:val="single" w:sz="2" w:space="0" w:color="B1B1B1"/>
              <w:right w:val="single" w:sz="2" w:space="0" w:color="B1B1B1"/>
            </w:tcBorders>
            <w:shd w:val="clear" w:color="auto" w:fill="auto"/>
            <w:tcMar>
              <w:top w:w="30" w:type="dxa"/>
              <w:left w:w="60" w:type="dxa"/>
              <w:bottom w:w="30" w:type="dxa"/>
              <w:right w:w="60" w:type="dxa"/>
            </w:tcMar>
            <w:hideMark/>
          </w:tcPr>
          <w:p w:rsidR="00E6628B" w:rsidRPr="00E6628B" w:rsidRDefault="00E6628B" w:rsidP="00E6628B">
            <w:pPr>
              <w:spacing w:after="0" w:line="240" w:lineRule="auto"/>
              <w:rPr>
                <w:rFonts w:ascii="Times New Roman" w:eastAsia="Times New Roman" w:hAnsi="Times New Roman" w:cs="Times New Roman"/>
                <w:sz w:val="16"/>
                <w:szCs w:val="20"/>
                <w:lang w:eastAsia="hu-HU"/>
              </w:rPr>
            </w:pPr>
          </w:p>
        </w:tc>
      </w:tr>
      <w:tr w:rsidR="00E6628B" w:rsidRPr="00E6628B" w:rsidTr="00E6628B">
        <w:trPr>
          <w:trHeight w:val="375"/>
          <w:jc w:val="center"/>
        </w:trPr>
        <w:tc>
          <w:tcPr>
            <w:tcW w:w="420"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E6628B" w:rsidRPr="00E6628B" w:rsidRDefault="00E6628B" w:rsidP="00E6628B">
            <w:pPr>
              <w:spacing w:after="0" w:line="240" w:lineRule="auto"/>
              <w:rPr>
                <w:rFonts w:ascii="Times New Roman" w:eastAsia="Times New Roman" w:hAnsi="Times New Roman" w:cs="Times New Roman"/>
                <w:sz w:val="16"/>
                <w:szCs w:val="20"/>
                <w:lang w:eastAsia="hu-HU"/>
              </w:rPr>
            </w:pPr>
            <w:r w:rsidRPr="00E6628B">
              <w:rPr>
                <w:rFonts w:ascii="Times New Roman" w:eastAsia="Times New Roman" w:hAnsi="Times New Roman" w:cs="Times New Roman"/>
                <w:sz w:val="16"/>
                <w:szCs w:val="20"/>
                <w:lang w:eastAsia="hu-HU"/>
              </w:rPr>
              <w:t>3</w:t>
            </w:r>
          </w:p>
        </w:tc>
        <w:tc>
          <w:tcPr>
            <w:tcW w:w="3390"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E6628B" w:rsidRPr="00E6628B" w:rsidRDefault="00E6628B" w:rsidP="00E6628B">
            <w:pPr>
              <w:spacing w:after="0" w:line="240" w:lineRule="auto"/>
              <w:rPr>
                <w:rFonts w:ascii="Times New Roman" w:eastAsia="Times New Roman" w:hAnsi="Times New Roman" w:cs="Times New Roman"/>
                <w:sz w:val="16"/>
                <w:szCs w:val="20"/>
                <w:lang w:eastAsia="hu-HU"/>
              </w:rPr>
            </w:pPr>
            <w:r w:rsidRPr="00E6628B">
              <w:rPr>
                <w:rFonts w:ascii="Times New Roman" w:eastAsia="Times New Roman" w:hAnsi="Times New Roman" w:cs="Times New Roman"/>
                <w:sz w:val="16"/>
                <w:szCs w:val="20"/>
                <w:lang w:eastAsia="hu-HU"/>
              </w:rPr>
              <w:t>előadói asztal</w:t>
            </w:r>
          </w:p>
        </w:tc>
        <w:tc>
          <w:tcPr>
            <w:tcW w:w="3390"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E6628B" w:rsidRPr="00E6628B" w:rsidRDefault="00E6628B" w:rsidP="00E6628B">
            <w:pPr>
              <w:spacing w:after="0" w:line="240" w:lineRule="auto"/>
              <w:rPr>
                <w:rFonts w:ascii="Times New Roman" w:eastAsia="Times New Roman" w:hAnsi="Times New Roman" w:cs="Times New Roman"/>
                <w:sz w:val="16"/>
                <w:szCs w:val="20"/>
                <w:lang w:eastAsia="hu-HU"/>
              </w:rPr>
            </w:pPr>
            <w:r w:rsidRPr="00E6628B">
              <w:rPr>
                <w:rFonts w:ascii="Times New Roman" w:eastAsia="Times New Roman" w:hAnsi="Times New Roman" w:cs="Times New Roman"/>
                <w:sz w:val="16"/>
                <w:szCs w:val="20"/>
                <w:lang w:eastAsia="hu-HU"/>
              </w:rPr>
              <w:t>1</w:t>
            </w:r>
          </w:p>
        </w:tc>
        <w:tc>
          <w:tcPr>
            <w:tcW w:w="0" w:type="auto"/>
            <w:tcBorders>
              <w:top w:val="single" w:sz="2" w:space="0" w:color="B1B1B1"/>
              <w:left w:val="single" w:sz="2" w:space="0" w:color="B1B1B1"/>
              <w:bottom w:val="single" w:sz="2" w:space="0" w:color="B1B1B1"/>
              <w:right w:val="single" w:sz="2" w:space="0" w:color="B1B1B1"/>
            </w:tcBorders>
            <w:shd w:val="clear" w:color="auto" w:fill="auto"/>
            <w:tcMar>
              <w:top w:w="30" w:type="dxa"/>
              <w:left w:w="60" w:type="dxa"/>
              <w:bottom w:w="30" w:type="dxa"/>
              <w:right w:w="60" w:type="dxa"/>
            </w:tcMar>
            <w:hideMark/>
          </w:tcPr>
          <w:p w:rsidR="00E6628B" w:rsidRPr="00E6628B" w:rsidRDefault="00E6628B" w:rsidP="00E6628B">
            <w:pPr>
              <w:spacing w:after="0" w:line="240" w:lineRule="auto"/>
              <w:rPr>
                <w:rFonts w:ascii="Times New Roman" w:eastAsia="Times New Roman" w:hAnsi="Times New Roman" w:cs="Times New Roman"/>
                <w:sz w:val="16"/>
                <w:szCs w:val="20"/>
                <w:lang w:eastAsia="hu-HU"/>
              </w:rPr>
            </w:pPr>
          </w:p>
        </w:tc>
      </w:tr>
      <w:tr w:rsidR="00E6628B" w:rsidRPr="00E6628B" w:rsidTr="00E6628B">
        <w:trPr>
          <w:trHeight w:val="375"/>
          <w:jc w:val="center"/>
        </w:trPr>
        <w:tc>
          <w:tcPr>
            <w:tcW w:w="420"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E6628B" w:rsidRPr="00E6628B" w:rsidRDefault="00E6628B" w:rsidP="00E6628B">
            <w:pPr>
              <w:spacing w:after="0" w:line="240" w:lineRule="auto"/>
              <w:rPr>
                <w:rFonts w:ascii="Times New Roman" w:eastAsia="Times New Roman" w:hAnsi="Times New Roman" w:cs="Times New Roman"/>
                <w:sz w:val="16"/>
                <w:szCs w:val="20"/>
                <w:lang w:eastAsia="hu-HU"/>
              </w:rPr>
            </w:pPr>
            <w:r w:rsidRPr="00E6628B">
              <w:rPr>
                <w:rFonts w:ascii="Times New Roman" w:eastAsia="Times New Roman" w:hAnsi="Times New Roman" w:cs="Times New Roman"/>
                <w:sz w:val="16"/>
                <w:szCs w:val="20"/>
                <w:lang w:eastAsia="hu-HU"/>
              </w:rPr>
              <w:t>4</w:t>
            </w:r>
          </w:p>
        </w:tc>
        <w:tc>
          <w:tcPr>
            <w:tcW w:w="3390"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E6628B" w:rsidRPr="00E6628B" w:rsidRDefault="00E6628B" w:rsidP="00E6628B">
            <w:pPr>
              <w:spacing w:after="0" w:line="240" w:lineRule="auto"/>
              <w:rPr>
                <w:rFonts w:ascii="Times New Roman" w:eastAsia="Times New Roman" w:hAnsi="Times New Roman" w:cs="Times New Roman"/>
                <w:sz w:val="16"/>
                <w:szCs w:val="20"/>
                <w:lang w:eastAsia="hu-HU"/>
              </w:rPr>
            </w:pPr>
            <w:r w:rsidRPr="00E6628B">
              <w:rPr>
                <w:rFonts w:ascii="Times New Roman" w:eastAsia="Times New Roman" w:hAnsi="Times New Roman" w:cs="Times New Roman"/>
                <w:sz w:val="16"/>
                <w:szCs w:val="20"/>
                <w:lang w:eastAsia="hu-HU"/>
              </w:rPr>
              <w:t>szék</w:t>
            </w:r>
          </w:p>
        </w:tc>
        <w:tc>
          <w:tcPr>
            <w:tcW w:w="3390"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E6628B" w:rsidRPr="00E6628B" w:rsidRDefault="00E6628B" w:rsidP="00E6628B">
            <w:pPr>
              <w:spacing w:after="0" w:line="240" w:lineRule="auto"/>
              <w:rPr>
                <w:rFonts w:ascii="Times New Roman" w:eastAsia="Times New Roman" w:hAnsi="Times New Roman" w:cs="Times New Roman"/>
                <w:sz w:val="16"/>
                <w:szCs w:val="20"/>
                <w:lang w:eastAsia="hu-HU"/>
              </w:rPr>
            </w:pPr>
            <w:r w:rsidRPr="00E6628B">
              <w:rPr>
                <w:rFonts w:ascii="Times New Roman" w:eastAsia="Times New Roman" w:hAnsi="Times New Roman" w:cs="Times New Roman"/>
                <w:sz w:val="16"/>
                <w:szCs w:val="20"/>
                <w:lang w:eastAsia="hu-HU"/>
              </w:rPr>
              <w:t>alkalmazottanként 1</w:t>
            </w:r>
            <w:r w:rsidRPr="00E6628B">
              <w:rPr>
                <w:rFonts w:ascii="Times New Roman" w:eastAsia="Times New Roman" w:hAnsi="Times New Roman" w:cs="Times New Roman"/>
                <w:sz w:val="16"/>
                <w:szCs w:val="20"/>
                <w:lang w:eastAsia="hu-HU"/>
              </w:rPr>
              <w:br/>
              <w:t>és megfelelő számban az előadóterembe, </w:t>
            </w:r>
            <w:r w:rsidRPr="00E6628B">
              <w:rPr>
                <w:rFonts w:ascii="Times New Roman" w:eastAsia="Times New Roman" w:hAnsi="Times New Roman" w:cs="Times New Roman"/>
                <w:sz w:val="16"/>
                <w:szCs w:val="20"/>
                <w:lang w:eastAsia="hu-HU"/>
              </w:rPr>
              <w:br/>
              <w:t>illetve a váróterembe</w:t>
            </w:r>
          </w:p>
        </w:tc>
        <w:tc>
          <w:tcPr>
            <w:tcW w:w="0" w:type="auto"/>
            <w:tcBorders>
              <w:top w:val="single" w:sz="2" w:space="0" w:color="B1B1B1"/>
              <w:left w:val="single" w:sz="2" w:space="0" w:color="B1B1B1"/>
              <w:bottom w:val="single" w:sz="2" w:space="0" w:color="B1B1B1"/>
              <w:right w:val="single" w:sz="2" w:space="0" w:color="B1B1B1"/>
            </w:tcBorders>
            <w:shd w:val="clear" w:color="auto" w:fill="auto"/>
            <w:tcMar>
              <w:top w:w="30" w:type="dxa"/>
              <w:left w:w="60" w:type="dxa"/>
              <w:bottom w:w="30" w:type="dxa"/>
              <w:right w:w="60" w:type="dxa"/>
            </w:tcMar>
            <w:hideMark/>
          </w:tcPr>
          <w:p w:rsidR="00E6628B" w:rsidRPr="00E6628B" w:rsidRDefault="00E6628B" w:rsidP="00E6628B">
            <w:pPr>
              <w:spacing w:after="0" w:line="240" w:lineRule="auto"/>
              <w:rPr>
                <w:rFonts w:ascii="Times New Roman" w:eastAsia="Times New Roman" w:hAnsi="Times New Roman" w:cs="Times New Roman"/>
                <w:sz w:val="16"/>
                <w:szCs w:val="20"/>
                <w:lang w:eastAsia="hu-HU"/>
              </w:rPr>
            </w:pPr>
          </w:p>
        </w:tc>
      </w:tr>
      <w:tr w:rsidR="00E6628B" w:rsidRPr="00E6628B" w:rsidTr="00E6628B">
        <w:trPr>
          <w:trHeight w:val="375"/>
          <w:jc w:val="center"/>
        </w:trPr>
        <w:tc>
          <w:tcPr>
            <w:tcW w:w="420"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E6628B" w:rsidRPr="00E6628B" w:rsidRDefault="00E6628B" w:rsidP="00E6628B">
            <w:pPr>
              <w:spacing w:after="0" w:line="240" w:lineRule="auto"/>
              <w:rPr>
                <w:rFonts w:ascii="Times New Roman" w:eastAsia="Times New Roman" w:hAnsi="Times New Roman" w:cs="Times New Roman"/>
                <w:sz w:val="16"/>
                <w:szCs w:val="20"/>
                <w:lang w:eastAsia="hu-HU"/>
              </w:rPr>
            </w:pPr>
            <w:r w:rsidRPr="00E6628B">
              <w:rPr>
                <w:rFonts w:ascii="Times New Roman" w:eastAsia="Times New Roman" w:hAnsi="Times New Roman" w:cs="Times New Roman"/>
                <w:sz w:val="16"/>
                <w:szCs w:val="20"/>
                <w:lang w:eastAsia="hu-HU"/>
              </w:rPr>
              <w:t>5</w:t>
            </w:r>
          </w:p>
        </w:tc>
        <w:tc>
          <w:tcPr>
            <w:tcW w:w="3390"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E6628B" w:rsidRPr="00E6628B" w:rsidRDefault="00E6628B" w:rsidP="00E6628B">
            <w:pPr>
              <w:spacing w:after="0" w:line="240" w:lineRule="auto"/>
              <w:rPr>
                <w:rFonts w:ascii="Times New Roman" w:eastAsia="Times New Roman" w:hAnsi="Times New Roman" w:cs="Times New Roman"/>
                <w:sz w:val="16"/>
                <w:szCs w:val="20"/>
                <w:lang w:eastAsia="hu-HU"/>
              </w:rPr>
            </w:pPr>
            <w:r w:rsidRPr="00E6628B">
              <w:rPr>
                <w:rFonts w:ascii="Times New Roman" w:eastAsia="Times New Roman" w:hAnsi="Times New Roman" w:cs="Times New Roman"/>
                <w:sz w:val="16"/>
                <w:szCs w:val="20"/>
                <w:lang w:eastAsia="hu-HU"/>
              </w:rPr>
              <w:t>telefon</w:t>
            </w:r>
          </w:p>
        </w:tc>
        <w:tc>
          <w:tcPr>
            <w:tcW w:w="3390"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E6628B" w:rsidRPr="00E6628B" w:rsidRDefault="00E6628B" w:rsidP="00E6628B">
            <w:pPr>
              <w:spacing w:after="0" w:line="240" w:lineRule="auto"/>
              <w:rPr>
                <w:rFonts w:ascii="Times New Roman" w:eastAsia="Times New Roman" w:hAnsi="Times New Roman" w:cs="Times New Roman"/>
                <w:sz w:val="16"/>
                <w:szCs w:val="20"/>
                <w:lang w:eastAsia="hu-HU"/>
              </w:rPr>
            </w:pPr>
            <w:r w:rsidRPr="00E6628B">
              <w:rPr>
                <w:rFonts w:ascii="Times New Roman" w:eastAsia="Times New Roman" w:hAnsi="Times New Roman" w:cs="Times New Roman"/>
                <w:sz w:val="16"/>
                <w:szCs w:val="20"/>
                <w:lang w:eastAsia="hu-HU"/>
              </w:rPr>
              <w:t>vezetőnek és szolgáltatásonként 1</w:t>
            </w:r>
          </w:p>
        </w:tc>
        <w:tc>
          <w:tcPr>
            <w:tcW w:w="0" w:type="auto"/>
            <w:tcBorders>
              <w:top w:val="single" w:sz="2" w:space="0" w:color="B1B1B1"/>
              <w:left w:val="single" w:sz="2" w:space="0" w:color="B1B1B1"/>
              <w:bottom w:val="single" w:sz="2" w:space="0" w:color="B1B1B1"/>
              <w:right w:val="single" w:sz="2" w:space="0" w:color="B1B1B1"/>
            </w:tcBorders>
            <w:shd w:val="clear" w:color="auto" w:fill="auto"/>
            <w:tcMar>
              <w:top w:w="30" w:type="dxa"/>
              <w:left w:w="60" w:type="dxa"/>
              <w:bottom w:w="30" w:type="dxa"/>
              <w:right w:w="60" w:type="dxa"/>
            </w:tcMar>
            <w:hideMark/>
          </w:tcPr>
          <w:p w:rsidR="00E6628B" w:rsidRPr="00E6628B" w:rsidRDefault="00E6628B" w:rsidP="00E6628B">
            <w:pPr>
              <w:spacing w:after="0" w:line="240" w:lineRule="auto"/>
              <w:rPr>
                <w:rFonts w:ascii="Times New Roman" w:eastAsia="Times New Roman" w:hAnsi="Times New Roman" w:cs="Times New Roman"/>
                <w:sz w:val="16"/>
                <w:szCs w:val="20"/>
                <w:lang w:eastAsia="hu-HU"/>
              </w:rPr>
            </w:pPr>
          </w:p>
        </w:tc>
      </w:tr>
      <w:tr w:rsidR="00E6628B" w:rsidRPr="00E6628B" w:rsidTr="00E6628B">
        <w:trPr>
          <w:trHeight w:val="375"/>
          <w:jc w:val="center"/>
        </w:trPr>
        <w:tc>
          <w:tcPr>
            <w:tcW w:w="420"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E6628B" w:rsidRPr="00E6628B" w:rsidRDefault="00E6628B" w:rsidP="00E6628B">
            <w:pPr>
              <w:spacing w:after="0" w:line="240" w:lineRule="auto"/>
              <w:rPr>
                <w:rFonts w:ascii="Times New Roman" w:eastAsia="Times New Roman" w:hAnsi="Times New Roman" w:cs="Times New Roman"/>
                <w:sz w:val="16"/>
                <w:szCs w:val="20"/>
                <w:lang w:eastAsia="hu-HU"/>
              </w:rPr>
            </w:pPr>
            <w:r w:rsidRPr="00E6628B">
              <w:rPr>
                <w:rFonts w:ascii="Times New Roman" w:eastAsia="Times New Roman" w:hAnsi="Times New Roman" w:cs="Times New Roman"/>
                <w:sz w:val="16"/>
                <w:szCs w:val="20"/>
                <w:lang w:eastAsia="hu-HU"/>
              </w:rPr>
              <w:t>6</w:t>
            </w:r>
          </w:p>
        </w:tc>
        <w:tc>
          <w:tcPr>
            <w:tcW w:w="3390"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E6628B" w:rsidRPr="00E6628B" w:rsidRDefault="00E6628B" w:rsidP="00E6628B">
            <w:pPr>
              <w:spacing w:after="0" w:line="240" w:lineRule="auto"/>
              <w:rPr>
                <w:rFonts w:ascii="Times New Roman" w:eastAsia="Times New Roman" w:hAnsi="Times New Roman" w:cs="Times New Roman"/>
                <w:sz w:val="16"/>
                <w:szCs w:val="20"/>
                <w:lang w:eastAsia="hu-HU"/>
              </w:rPr>
            </w:pPr>
            <w:r w:rsidRPr="00E6628B">
              <w:rPr>
                <w:rFonts w:ascii="Times New Roman" w:eastAsia="Times New Roman" w:hAnsi="Times New Roman" w:cs="Times New Roman"/>
                <w:sz w:val="16"/>
                <w:szCs w:val="20"/>
                <w:lang w:eastAsia="hu-HU"/>
              </w:rPr>
              <w:t>szekrény</w:t>
            </w:r>
          </w:p>
        </w:tc>
        <w:tc>
          <w:tcPr>
            <w:tcW w:w="3390"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E6628B" w:rsidRPr="00E6628B" w:rsidRDefault="00E6628B" w:rsidP="00E6628B">
            <w:pPr>
              <w:spacing w:after="0" w:line="240" w:lineRule="auto"/>
              <w:rPr>
                <w:rFonts w:ascii="Times New Roman" w:eastAsia="Times New Roman" w:hAnsi="Times New Roman" w:cs="Times New Roman"/>
                <w:sz w:val="16"/>
                <w:szCs w:val="20"/>
                <w:lang w:eastAsia="hu-HU"/>
              </w:rPr>
            </w:pPr>
            <w:r w:rsidRPr="00E6628B">
              <w:rPr>
                <w:rFonts w:ascii="Times New Roman" w:eastAsia="Times New Roman" w:hAnsi="Times New Roman" w:cs="Times New Roman"/>
                <w:sz w:val="16"/>
                <w:szCs w:val="20"/>
                <w:lang w:eastAsia="hu-HU"/>
              </w:rPr>
              <w:t>helyiségenként 1</w:t>
            </w:r>
          </w:p>
        </w:tc>
        <w:tc>
          <w:tcPr>
            <w:tcW w:w="0" w:type="auto"/>
            <w:tcBorders>
              <w:top w:val="single" w:sz="2" w:space="0" w:color="B1B1B1"/>
              <w:left w:val="single" w:sz="2" w:space="0" w:color="B1B1B1"/>
              <w:bottom w:val="single" w:sz="2" w:space="0" w:color="B1B1B1"/>
              <w:right w:val="single" w:sz="2" w:space="0" w:color="B1B1B1"/>
            </w:tcBorders>
            <w:shd w:val="clear" w:color="auto" w:fill="auto"/>
            <w:tcMar>
              <w:top w:w="30" w:type="dxa"/>
              <w:left w:w="60" w:type="dxa"/>
              <w:bottom w:w="30" w:type="dxa"/>
              <w:right w:w="60" w:type="dxa"/>
            </w:tcMar>
            <w:hideMark/>
          </w:tcPr>
          <w:p w:rsidR="00E6628B" w:rsidRPr="00E6628B" w:rsidRDefault="00E6628B" w:rsidP="00E6628B">
            <w:pPr>
              <w:spacing w:after="0" w:line="240" w:lineRule="auto"/>
              <w:rPr>
                <w:rFonts w:ascii="Times New Roman" w:eastAsia="Times New Roman" w:hAnsi="Times New Roman" w:cs="Times New Roman"/>
                <w:sz w:val="16"/>
                <w:szCs w:val="20"/>
                <w:lang w:eastAsia="hu-HU"/>
              </w:rPr>
            </w:pPr>
          </w:p>
        </w:tc>
      </w:tr>
      <w:tr w:rsidR="00E6628B" w:rsidRPr="00E6628B" w:rsidTr="00E6628B">
        <w:trPr>
          <w:trHeight w:val="375"/>
          <w:jc w:val="center"/>
        </w:trPr>
        <w:tc>
          <w:tcPr>
            <w:tcW w:w="420"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E6628B" w:rsidRPr="00E6628B" w:rsidRDefault="00E6628B" w:rsidP="00E6628B">
            <w:pPr>
              <w:spacing w:after="0" w:line="240" w:lineRule="auto"/>
              <w:rPr>
                <w:rFonts w:ascii="Times New Roman" w:eastAsia="Times New Roman" w:hAnsi="Times New Roman" w:cs="Times New Roman"/>
                <w:sz w:val="16"/>
                <w:szCs w:val="20"/>
                <w:lang w:eastAsia="hu-HU"/>
              </w:rPr>
            </w:pPr>
            <w:r w:rsidRPr="00E6628B">
              <w:rPr>
                <w:rFonts w:ascii="Times New Roman" w:eastAsia="Times New Roman" w:hAnsi="Times New Roman" w:cs="Times New Roman"/>
                <w:sz w:val="16"/>
                <w:szCs w:val="20"/>
                <w:lang w:eastAsia="hu-HU"/>
              </w:rPr>
              <w:t>7</w:t>
            </w:r>
          </w:p>
        </w:tc>
        <w:tc>
          <w:tcPr>
            <w:tcW w:w="3390"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E6628B" w:rsidRPr="00E6628B" w:rsidRDefault="00E6628B" w:rsidP="00E6628B">
            <w:pPr>
              <w:spacing w:after="0" w:line="240" w:lineRule="auto"/>
              <w:rPr>
                <w:rFonts w:ascii="Times New Roman" w:eastAsia="Times New Roman" w:hAnsi="Times New Roman" w:cs="Times New Roman"/>
                <w:sz w:val="16"/>
                <w:szCs w:val="20"/>
                <w:lang w:eastAsia="hu-HU"/>
              </w:rPr>
            </w:pPr>
            <w:r w:rsidRPr="00E6628B">
              <w:rPr>
                <w:rFonts w:ascii="Times New Roman" w:eastAsia="Times New Roman" w:hAnsi="Times New Roman" w:cs="Times New Roman"/>
                <w:sz w:val="16"/>
                <w:szCs w:val="20"/>
                <w:lang w:eastAsia="hu-HU"/>
              </w:rPr>
              <w:t>számítógép</w:t>
            </w:r>
          </w:p>
        </w:tc>
        <w:tc>
          <w:tcPr>
            <w:tcW w:w="3390"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E6628B" w:rsidRPr="00E6628B" w:rsidRDefault="00E6628B" w:rsidP="00E6628B">
            <w:pPr>
              <w:spacing w:after="0" w:line="240" w:lineRule="auto"/>
              <w:rPr>
                <w:rFonts w:ascii="Times New Roman" w:eastAsia="Times New Roman" w:hAnsi="Times New Roman" w:cs="Times New Roman"/>
                <w:sz w:val="16"/>
                <w:szCs w:val="20"/>
                <w:lang w:eastAsia="hu-HU"/>
              </w:rPr>
            </w:pPr>
            <w:r w:rsidRPr="00E6628B">
              <w:rPr>
                <w:rFonts w:ascii="Times New Roman" w:eastAsia="Times New Roman" w:hAnsi="Times New Roman" w:cs="Times New Roman"/>
                <w:sz w:val="16"/>
                <w:szCs w:val="20"/>
                <w:lang w:eastAsia="hu-HU"/>
              </w:rPr>
              <w:t>1</w:t>
            </w:r>
          </w:p>
        </w:tc>
        <w:tc>
          <w:tcPr>
            <w:tcW w:w="0" w:type="auto"/>
            <w:tcBorders>
              <w:top w:val="single" w:sz="2" w:space="0" w:color="B1B1B1"/>
              <w:left w:val="single" w:sz="2" w:space="0" w:color="B1B1B1"/>
              <w:bottom w:val="single" w:sz="2" w:space="0" w:color="B1B1B1"/>
              <w:right w:val="single" w:sz="2" w:space="0" w:color="B1B1B1"/>
            </w:tcBorders>
            <w:shd w:val="clear" w:color="auto" w:fill="auto"/>
            <w:tcMar>
              <w:top w:w="30" w:type="dxa"/>
              <w:left w:w="60" w:type="dxa"/>
              <w:bottom w:w="30" w:type="dxa"/>
              <w:right w:w="60" w:type="dxa"/>
            </w:tcMar>
            <w:hideMark/>
          </w:tcPr>
          <w:p w:rsidR="00E6628B" w:rsidRPr="00E6628B" w:rsidRDefault="00E6628B" w:rsidP="00E6628B">
            <w:pPr>
              <w:spacing w:after="0" w:line="240" w:lineRule="auto"/>
              <w:rPr>
                <w:rFonts w:ascii="Times New Roman" w:eastAsia="Times New Roman" w:hAnsi="Times New Roman" w:cs="Times New Roman"/>
                <w:sz w:val="16"/>
                <w:szCs w:val="20"/>
                <w:lang w:eastAsia="hu-HU"/>
              </w:rPr>
            </w:pPr>
          </w:p>
        </w:tc>
      </w:tr>
    </w:tbl>
    <w:p w:rsidR="00E6628B" w:rsidRPr="00E6628B" w:rsidRDefault="00E6628B" w:rsidP="00E6628B">
      <w:pPr>
        <w:spacing w:after="0" w:line="405" w:lineRule="atLeast"/>
        <w:ind w:firstLine="240"/>
        <w:jc w:val="both"/>
        <w:rPr>
          <w:rFonts w:ascii="Arial" w:eastAsia="Times New Roman" w:hAnsi="Arial" w:cs="Arial"/>
          <w:color w:val="474747"/>
          <w:szCs w:val="27"/>
          <w:lang w:eastAsia="hu-HU"/>
        </w:rPr>
      </w:pPr>
      <w:r w:rsidRPr="00E6628B">
        <w:rPr>
          <w:rFonts w:ascii="Arial" w:eastAsia="Times New Roman" w:hAnsi="Arial" w:cs="Arial"/>
          <w:color w:val="474747"/>
          <w:szCs w:val="27"/>
          <w:lang w:eastAsia="hu-HU"/>
        </w:rPr>
        <w:t>2. Ügyviteli tevékenységhez</w:t>
      </w:r>
    </w:p>
    <w:tbl>
      <w:tblPr>
        <w:tblW w:w="17100" w:type="dxa"/>
        <w:jc w:val="center"/>
        <w:tblCellMar>
          <w:left w:w="0" w:type="dxa"/>
          <w:right w:w="0" w:type="dxa"/>
        </w:tblCellMar>
        <w:tblLook w:val="04A0" w:firstRow="1" w:lastRow="0" w:firstColumn="1" w:lastColumn="0" w:noHBand="0" w:noVBand="1"/>
      </w:tblPr>
      <w:tblGrid>
        <w:gridCol w:w="420"/>
        <w:gridCol w:w="3390"/>
        <w:gridCol w:w="3390"/>
        <w:gridCol w:w="9900"/>
      </w:tblGrid>
      <w:tr w:rsidR="00E6628B" w:rsidRPr="00E6628B" w:rsidTr="00E6628B">
        <w:trPr>
          <w:trHeight w:val="375"/>
          <w:jc w:val="center"/>
        </w:trPr>
        <w:tc>
          <w:tcPr>
            <w:tcW w:w="420"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E6628B" w:rsidRPr="00E6628B" w:rsidRDefault="00E6628B" w:rsidP="00E6628B">
            <w:pPr>
              <w:spacing w:after="0" w:line="405" w:lineRule="atLeast"/>
              <w:ind w:firstLine="240"/>
              <w:jc w:val="both"/>
              <w:rPr>
                <w:rFonts w:ascii="Arial" w:eastAsia="Times New Roman" w:hAnsi="Arial" w:cs="Arial"/>
                <w:color w:val="474747"/>
                <w:szCs w:val="27"/>
                <w:lang w:eastAsia="hu-HU"/>
              </w:rPr>
            </w:pPr>
          </w:p>
        </w:tc>
        <w:tc>
          <w:tcPr>
            <w:tcW w:w="3390"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E6628B" w:rsidRPr="00E6628B" w:rsidRDefault="00E6628B" w:rsidP="00E6628B">
            <w:pPr>
              <w:spacing w:after="0" w:line="240" w:lineRule="auto"/>
              <w:rPr>
                <w:rFonts w:ascii="Times New Roman" w:eastAsia="Times New Roman" w:hAnsi="Times New Roman" w:cs="Times New Roman"/>
                <w:sz w:val="16"/>
                <w:szCs w:val="20"/>
                <w:lang w:eastAsia="hu-HU"/>
              </w:rPr>
            </w:pPr>
            <w:r w:rsidRPr="00E6628B">
              <w:rPr>
                <w:rFonts w:ascii="Times New Roman" w:eastAsia="Times New Roman" w:hAnsi="Times New Roman" w:cs="Times New Roman"/>
                <w:sz w:val="16"/>
                <w:szCs w:val="20"/>
                <w:lang w:eastAsia="hu-HU"/>
              </w:rPr>
              <w:t>A</w:t>
            </w:r>
          </w:p>
        </w:tc>
        <w:tc>
          <w:tcPr>
            <w:tcW w:w="3390"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E6628B" w:rsidRPr="00E6628B" w:rsidRDefault="00E6628B" w:rsidP="00E6628B">
            <w:pPr>
              <w:spacing w:after="0" w:line="240" w:lineRule="auto"/>
              <w:rPr>
                <w:rFonts w:ascii="Times New Roman" w:eastAsia="Times New Roman" w:hAnsi="Times New Roman" w:cs="Times New Roman"/>
                <w:sz w:val="16"/>
                <w:szCs w:val="20"/>
                <w:lang w:eastAsia="hu-HU"/>
              </w:rPr>
            </w:pPr>
            <w:r w:rsidRPr="00E6628B">
              <w:rPr>
                <w:rFonts w:ascii="Times New Roman" w:eastAsia="Times New Roman" w:hAnsi="Times New Roman" w:cs="Times New Roman"/>
                <w:sz w:val="16"/>
                <w:szCs w:val="20"/>
                <w:lang w:eastAsia="hu-HU"/>
              </w:rPr>
              <w:t>B</w:t>
            </w:r>
          </w:p>
        </w:tc>
        <w:tc>
          <w:tcPr>
            <w:tcW w:w="0" w:type="auto"/>
            <w:tcBorders>
              <w:top w:val="single" w:sz="2" w:space="0" w:color="B1B1B1"/>
              <w:left w:val="single" w:sz="2" w:space="0" w:color="B1B1B1"/>
              <w:bottom w:val="single" w:sz="2" w:space="0" w:color="B1B1B1"/>
              <w:right w:val="single" w:sz="2" w:space="0" w:color="B1B1B1"/>
            </w:tcBorders>
            <w:shd w:val="clear" w:color="auto" w:fill="auto"/>
            <w:tcMar>
              <w:top w:w="30" w:type="dxa"/>
              <w:left w:w="60" w:type="dxa"/>
              <w:bottom w:w="30" w:type="dxa"/>
              <w:right w:w="60" w:type="dxa"/>
            </w:tcMar>
            <w:hideMark/>
          </w:tcPr>
          <w:p w:rsidR="00E6628B" w:rsidRPr="00E6628B" w:rsidRDefault="00E6628B" w:rsidP="00E6628B">
            <w:pPr>
              <w:spacing w:after="0" w:line="240" w:lineRule="auto"/>
              <w:rPr>
                <w:rFonts w:ascii="Times New Roman" w:eastAsia="Times New Roman" w:hAnsi="Times New Roman" w:cs="Times New Roman"/>
                <w:sz w:val="16"/>
                <w:szCs w:val="20"/>
                <w:lang w:eastAsia="hu-HU"/>
              </w:rPr>
            </w:pPr>
          </w:p>
        </w:tc>
      </w:tr>
      <w:tr w:rsidR="00E6628B" w:rsidRPr="00E6628B" w:rsidTr="00E6628B">
        <w:trPr>
          <w:trHeight w:val="375"/>
          <w:jc w:val="center"/>
        </w:trPr>
        <w:tc>
          <w:tcPr>
            <w:tcW w:w="420"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E6628B" w:rsidRPr="00E6628B" w:rsidRDefault="00E6628B" w:rsidP="00E6628B">
            <w:pPr>
              <w:spacing w:after="0" w:line="240" w:lineRule="auto"/>
              <w:rPr>
                <w:rFonts w:ascii="Times New Roman" w:eastAsia="Times New Roman" w:hAnsi="Times New Roman" w:cs="Times New Roman"/>
                <w:sz w:val="16"/>
                <w:szCs w:val="20"/>
                <w:lang w:eastAsia="hu-HU"/>
              </w:rPr>
            </w:pPr>
            <w:r w:rsidRPr="00E6628B">
              <w:rPr>
                <w:rFonts w:ascii="Times New Roman" w:eastAsia="Times New Roman" w:hAnsi="Times New Roman" w:cs="Times New Roman"/>
                <w:sz w:val="16"/>
                <w:szCs w:val="20"/>
                <w:lang w:eastAsia="hu-HU"/>
              </w:rPr>
              <w:t>1</w:t>
            </w:r>
          </w:p>
        </w:tc>
        <w:tc>
          <w:tcPr>
            <w:tcW w:w="3390"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E6628B" w:rsidRPr="00E6628B" w:rsidRDefault="00E6628B" w:rsidP="00E6628B">
            <w:pPr>
              <w:spacing w:after="0" w:line="240" w:lineRule="auto"/>
              <w:rPr>
                <w:rFonts w:ascii="Times New Roman" w:eastAsia="Times New Roman" w:hAnsi="Times New Roman" w:cs="Times New Roman"/>
                <w:sz w:val="16"/>
                <w:szCs w:val="20"/>
                <w:lang w:eastAsia="hu-HU"/>
              </w:rPr>
            </w:pPr>
            <w:r w:rsidRPr="00E6628B">
              <w:rPr>
                <w:rFonts w:ascii="Times New Roman" w:eastAsia="Times New Roman" w:hAnsi="Times New Roman" w:cs="Times New Roman"/>
                <w:sz w:val="16"/>
                <w:szCs w:val="20"/>
                <w:lang w:eastAsia="hu-HU"/>
              </w:rPr>
              <w:t>Berendezési, felszerelési tárgy</w:t>
            </w:r>
          </w:p>
        </w:tc>
        <w:tc>
          <w:tcPr>
            <w:tcW w:w="3390"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E6628B" w:rsidRPr="00E6628B" w:rsidRDefault="00E6628B" w:rsidP="00E6628B">
            <w:pPr>
              <w:spacing w:after="0" w:line="240" w:lineRule="auto"/>
              <w:rPr>
                <w:rFonts w:ascii="Times New Roman" w:eastAsia="Times New Roman" w:hAnsi="Times New Roman" w:cs="Times New Roman"/>
                <w:sz w:val="16"/>
                <w:szCs w:val="20"/>
                <w:lang w:eastAsia="hu-HU"/>
              </w:rPr>
            </w:pPr>
            <w:r w:rsidRPr="00E6628B">
              <w:rPr>
                <w:rFonts w:ascii="Times New Roman" w:eastAsia="Times New Roman" w:hAnsi="Times New Roman" w:cs="Times New Roman"/>
                <w:sz w:val="16"/>
                <w:szCs w:val="20"/>
                <w:lang w:eastAsia="hu-HU"/>
              </w:rPr>
              <w:t>Mennyiség (db)</w:t>
            </w:r>
          </w:p>
        </w:tc>
        <w:tc>
          <w:tcPr>
            <w:tcW w:w="0" w:type="auto"/>
            <w:tcBorders>
              <w:top w:val="single" w:sz="2" w:space="0" w:color="B1B1B1"/>
              <w:left w:val="single" w:sz="2" w:space="0" w:color="B1B1B1"/>
              <w:bottom w:val="single" w:sz="2" w:space="0" w:color="B1B1B1"/>
              <w:right w:val="single" w:sz="2" w:space="0" w:color="B1B1B1"/>
            </w:tcBorders>
            <w:shd w:val="clear" w:color="auto" w:fill="auto"/>
            <w:tcMar>
              <w:top w:w="30" w:type="dxa"/>
              <w:left w:w="60" w:type="dxa"/>
              <w:bottom w:w="30" w:type="dxa"/>
              <w:right w:w="60" w:type="dxa"/>
            </w:tcMar>
            <w:hideMark/>
          </w:tcPr>
          <w:p w:rsidR="00E6628B" w:rsidRPr="00E6628B" w:rsidRDefault="00E6628B" w:rsidP="00E6628B">
            <w:pPr>
              <w:spacing w:after="0" w:line="240" w:lineRule="auto"/>
              <w:rPr>
                <w:rFonts w:ascii="Times New Roman" w:eastAsia="Times New Roman" w:hAnsi="Times New Roman" w:cs="Times New Roman"/>
                <w:sz w:val="16"/>
                <w:szCs w:val="20"/>
                <w:lang w:eastAsia="hu-HU"/>
              </w:rPr>
            </w:pPr>
          </w:p>
        </w:tc>
      </w:tr>
      <w:tr w:rsidR="00E6628B" w:rsidRPr="00E6628B" w:rsidTr="00E6628B">
        <w:trPr>
          <w:trHeight w:val="375"/>
          <w:jc w:val="center"/>
        </w:trPr>
        <w:tc>
          <w:tcPr>
            <w:tcW w:w="420"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E6628B" w:rsidRPr="00E6628B" w:rsidRDefault="00E6628B" w:rsidP="00E6628B">
            <w:pPr>
              <w:spacing w:after="0" w:line="240" w:lineRule="auto"/>
              <w:rPr>
                <w:rFonts w:ascii="Times New Roman" w:eastAsia="Times New Roman" w:hAnsi="Times New Roman" w:cs="Times New Roman"/>
                <w:sz w:val="16"/>
                <w:szCs w:val="20"/>
                <w:lang w:eastAsia="hu-HU"/>
              </w:rPr>
            </w:pPr>
            <w:r w:rsidRPr="00E6628B">
              <w:rPr>
                <w:rFonts w:ascii="Times New Roman" w:eastAsia="Times New Roman" w:hAnsi="Times New Roman" w:cs="Times New Roman"/>
                <w:sz w:val="16"/>
                <w:szCs w:val="20"/>
                <w:lang w:eastAsia="hu-HU"/>
              </w:rPr>
              <w:t>2</w:t>
            </w:r>
          </w:p>
        </w:tc>
        <w:tc>
          <w:tcPr>
            <w:tcW w:w="3390"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E6628B" w:rsidRPr="00E6628B" w:rsidRDefault="00E6628B" w:rsidP="00E6628B">
            <w:pPr>
              <w:spacing w:after="0" w:line="240" w:lineRule="auto"/>
              <w:rPr>
                <w:rFonts w:ascii="Times New Roman" w:eastAsia="Times New Roman" w:hAnsi="Times New Roman" w:cs="Times New Roman"/>
                <w:sz w:val="16"/>
                <w:szCs w:val="20"/>
                <w:lang w:eastAsia="hu-HU"/>
              </w:rPr>
            </w:pPr>
            <w:r w:rsidRPr="00E6628B">
              <w:rPr>
                <w:rFonts w:ascii="Times New Roman" w:eastAsia="Times New Roman" w:hAnsi="Times New Roman" w:cs="Times New Roman"/>
                <w:sz w:val="16"/>
                <w:szCs w:val="20"/>
                <w:lang w:eastAsia="hu-HU"/>
              </w:rPr>
              <w:t>munkaasztal</w:t>
            </w:r>
          </w:p>
        </w:tc>
        <w:tc>
          <w:tcPr>
            <w:tcW w:w="3390"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E6628B" w:rsidRPr="00E6628B" w:rsidRDefault="00E6628B" w:rsidP="00E6628B">
            <w:pPr>
              <w:spacing w:after="0" w:line="240" w:lineRule="auto"/>
              <w:rPr>
                <w:rFonts w:ascii="Times New Roman" w:eastAsia="Times New Roman" w:hAnsi="Times New Roman" w:cs="Times New Roman"/>
                <w:sz w:val="16"/>
                <w:szCs w:val="20"/>
                <w:lang w:eastAsia="hu-HU"/>
              </w:rPr>
            </w:pPr>
            <w:r w:rsidRPr="00E6628B">
              <w:rPr>
                <w:rFonts w:ascii="Times New Roman" w:eastAsia="Times New Roman" w:hAnsi="Times New Roman" w:cs="Times New Roman"/>
                <w:sz w:val="16"/>
                <w:szCs w:val="20"/>
                <w:lang w:eastAsia="hu-HU"/>
              </w:rPr>
              <w:t>alkalmazottanként 1</w:t>
            </w:r>
          </w:p>
        </w:tc>
        <w:tc>
          <w:tcPr>
            <w:tcW w:w="0" w:type="auto"/>
            <w:tcBorders>
              <w:top w:val="single" w:sz="2" w:space="0" w:color="B1B1B1"/>
              <w:left w:val="single" w:sz="2" w:space="0" w:color="B1B1B1"/>
              <w:bottom w:val="single" w:sz="2" w:space="0" w:color="B1B1B1"/>
              <w:right w:val="single" w:sz="2" w:space="0" w:color="B1B1B1"/>
            </w:tcBorders>
            <w:shd w:val="clear" w:color="auto" w:fill="auto"/>
            <w:tcMar>
              <w:top w:w="30" w:type="dxa"/>
              <w:left w:w="60" w:type="dxa"/>
              <w:bottom w:w="30" w:type="dxa"/>
              <w:right w:w="60" w:type="dxa"/>
            </w:tcMar>
            <w:hideMark/>
          </w:tcPr>
          <w:p w:rsidR="00E6628B" w:rsidRPr="00E6628B" w:rsidRDefault="00E6628B" w:rsidP="00E6628B">
            <w:pPr>
              <w:spacing w:after="0" w:line="240" w:lineRule="auto"/>
              <w:rPr>
                <w:rFonts w:ascii="Times New Roman" w:eastAsia="Times New Roman" w:hAnsi="Times New Roman" w:cs="Times New Roman"/>
                <w:sz w:val="16"/>
                <w:szCs w:val="20"/>
                <w:lang w:eastAsia="hu-HU"/>
              </w:rPr>
            </w:pPr>
          </w:p>
        </w:tc>
      </w:tr>
      <w:tr w:rsidR="00E6628B" w:rsidRPr="00E6628B" w:rsidTr="00E6628B">
        <w:trPr>
          <w:trHeight w:val="375"/>
          <w:jc w:val="center"/>
        </w:trPr>
        <w:tc>
          <w:tcPr>
            <w:tcW w:w="420"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E6628B" w:rsidRPr="00E6628B" w:rsidRDefault="00E6628B" w:rsidP="00E6628B">
            <w:pPr>
              <w:spacing w:after="0" w:line="240" w:lineRule="auto"/>
              <w:rPr>
                <w:rFonts w:ascii="Times New Roman" w:eastAsia="Times New Roman" w:hAnsi="Times New Roman" w:cs="Times New Roman"/>
                <w:sz w:val="16"/>
                <w:szCs w:val="20"/>
                <w:lang w:eastAsia="hu-HU"/>
              </w:rPr>
            </w:pPr>
            <w:r w:rsidRPr="00E6628B">
              <w:rPr>
                <w:rFonts w:ascii="Times New Roman" w:eastAsia="Times New Roman" w:hAnsi="Times New Roman" w:cs="Times New Roman"/>
                <w:sz w:val="16"/>
                <w:szCs w:val="20"/>
                <w:lang w:eastAsia="hu-HU"/>
              </w:rPr>
              <w:t>3</w:t>
            </w:r>
          </w:p>
        </w:tc>
        <w:tc>
          <w:tcPr>
            <w:tcW w:w="3390"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E6628B" w:rsidRPr="00E6628B" w:rsidRDefault="00E6628B" w:rsidP="00E6628B">
            <w:pPr>
              <w:spacing w:after="0" w:line="240" w:lineRule="auto"/>
              <w:rPr>
                <w:rFonts w:ascii="Times New Roman" w:eastAsia="Times New Roman" w:hAnsi="Times New Roman" w:cs="Times New Roman"/>
                <w:sz w:val="16"/>
                <w:szCs w:val="20"/>
                <w:lang w:eastAsia="hu-HU"/>
              </w:rPr>
            </w:pPr>
            <w:r w:rsidRPr="00E6628B">
              <w:rPr>
                <w:rFonts w:ascii="Times New Roman" w:eastAsia="Times New Roman" w:hAnsi="Times New Roman" w:cs="Times New Roman"/>
                <w:sz w:val="16"/>
                <w:szCs w:val="20"/>
                <w:lang w:eastAsia="hu-HU"/>
              </w:rPr>
              <w:t>szék</w:t>
            </w:r>
          </w:p>
        </w:tc>
        <w:tc>
          <w:tcPr>
            <w:tcW w:w="3390"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E6628B" w:rsidRPr="00E6628B" w:rsidRDefault="00E6628B" w:rsidP="00E6628B">
            <w:pPr>
              <w:spacing w:after="0" w:line="240" w:lineRule="auto"/>
              <w:rPr>
                <w:rFonts w:ascii="Times New Roman" w:eastAsia="Times New Roman" w:hAnsi="Times New Roman" w:cs="Times New Roman"/>
                <w:sz w:val="16"/>
                <w:szCs w:val="20"/>
                <w:lang w:eastAsia="hu-HU"/>
              </w:rPr>
            </w:pPr>
            <w:r w:rsidRPr="00E6628B">
              <w:rPr>
                <w:rFonts w:ascii="Times New Roman" w:eastAsia="Times New Roman" w:hAnsi="Times New Roman" w:cs="Times New Roman"/>
                <w:sz w:val="16"/>
                <w:szCs w:val="20"/>
                <w:lang w:eastAsia="hu-HU"/>
              </w:rPr>
              <w:t>alkalmazottanként 1</w:t>
            </w:r>
          </w:p>
        </w:tc>
        <w:tc>
          <w:tcPr>
            <w:tcW w:w="0" w:type="auto"/>
            <w:tcBorders>
              <w:top w:val="single" w:sz="2" w:space="0" w:color="B1B1B1"/>
              <w:left w:val="single" w:sz="2" w:space="0" w:color="B1B1B1"/>
              <w:bottom w:val="single" w:sz="2" w:space="0" w:color="B1B1B1"/>
              <w:right w:val="single" w:sz="2" w:space="0" w:color="B1B1B1"/>
            </w:tcBorders>
            <w:shd w:val="clear" w:color="auto" w:fill="auto"/>
            <w:tcMar>
              <w:top w:w="30" w:type="dxa"/>
              <w:left w:w="60" w:type="dxa"/>
              <w:bottom w:w="30" w:type="dxa"/>
              <w:right w:w="60" w:type="dxa"/>
            </w:tcMar>
            <w:hideMark/>
          </w:tcPr>
          <w:p w:rsidR="00E6628B" w:rsidRPr="00E6628B" w:rsidRDefault="00E6628B" w:rsidP="00E6628B">
            <w:pPr>
              <w:spacing w:after="0" w:line="240" w:lineRule="auto"/>
              <w:rPr>
                <w:rFonts w:ascii="Times New Roman" w:eastAsia="Times New Roman" w:hAnsi="Times New Roman" w:cs="Times New Roman"/>
                <w:sz w:val="16"/>
                <w:szCs w:val="20"/>
                <w:lang w:eastAsia="hu-HU"/>
              </w:rPr>
            </w:pPr>
          </w:p>
        </w:tc>
      </w:tr>
      <w:tr w:rsidR="00E6628B" w:rsidRPr="00E6628B" w:rsidTr="00E6628B">
        <w:trPr>
          <w:trHeight w:val="375"/>
          <w:jc w:val="center"/>
        </w:trPr>
        <w:tc>
          <w:tcPr>
            <w:tcW w:w="420"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E6628B" w:rsidRPr="00E6628B" w:rsidRDefault="00E6628B" w:rsidP="00E6628B">
            <w:pPr>
              <w:spacing w:after="0" w:line="240" w:lineRule="auto"/>
              <w:rPr>
                <w:rFonts w:ascii="Times New Roman" w:eastAsia="Times New Roman" w:hAnsi="Times New Roman" w:cs="Times New Roman"/>
                <w:sz w:val="16"/>
                <w:szCs w:val="20"/>
                <w:lang w:eastAsia="hu-HU"/>
              </w:rPr>
            </w:pPr>
            <w:r w:rsidRPr="00E6628B">
              <w:rPr>
                <w:rFonts w:ascii="Times New Roman" w:eastAsia="Times New Roman" w:hAnsi="Times New Roman" w:cs="Times New Roman"/>
                <w:sz w:val="16"/>
                <w:szCs w:val="20"/>
                <w:lang w:eastAsia="hu-HU"/>
              </w:rPr>
              <w:t>4</w:t>
            </w:r>
          </w:p>
        </w:tc>
        <w:tc>
          <w:tcPr>
            <w:tcW w:w="3390"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E6628B" w:rsidRPr="00E6628B" w:rsidRDefault="00E6628B" w:rsidP="00E6628B">
            <w:pPr>
              <w:spacing w:after="0" w:line="240" w:lineRule="auto"/>
              <w:rPr>
                <w:rFonts w:ascii="Times New Roman" w:eastAsia="Times New Roman" w:hAnsi="Times New Roman" w:cs="Times New Roman"/>
                <w:sz w:val="16"/>
                <w:szCs w:val="20"/>
                <w:lang w:eastAsia="hu-HU"/>
              </w:rPr>
            </w:pPr>
            <w:r w:rsidRPr="00E6628B">
              <w:rPr>
                <w:rFonts w:ascii="Times New Roman" w:eastAsia="Times New Roman" w:hAnsi="Times New Roman" w:cs="Times New Roman"/>
                <w:sz w:val="16"/>
                <w:szCs w:val="20"/>
                <w:lang w:eastAsia="hu-HU"/>
              </w:rPr>
              <w:t>szekrény</w:t>
            </w:r>
          </w:p>
        </w:tc>
        <w:tc>
          <w:tcPr>
            <w:tcW w:w="3390"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E6628B" w:rsidRPr="00E6628B" w:rsidRDefault="00E6628B" w:rsidP="00E6628B">
            <w:pPr>
              <w:spacing w:after="0" w:line="240" w:lineRule="auto"/>
              <w:rPr>
                <w:rFonts w:ascii="Times New Roman" w:eastAsia="Times New Roman" w:hAnsi="Times New Roman" w:cs="Times New Roman"/>
                <w:sz w:val="16"/>
                <w:szCs w:val="20"/>
                <w:lang w:eastAsia="hu-HU"/>
              </w:rPr>
            </w:pPr>
            <w:r w:rsidRPr="00E6628B">
              <w:rPr>
                <w:rFonts w:ascii="Times New Roman" w:eastAsia="Times New Roman" w:hAnsi="Times New Roman" w:cs="Times New Roman"/>
                <w:sz w:val="16"/>
                <w:szCs w:val="20"/>
                <w:lang w:eastAsia="hu-HU"/>
              </w:rPr>
              <w:t>alkalmazottanként 1</w:t>
            </w:r>
          </w:p>
        </w:tc>
        <w:tc>
          <w:tcPr>
            <w:tcW w:w="0" w:type="auto"/>
            <w:tcBorders>
              <w:top w:val="single" w:sz="2" w:space="0" w:color="B1B1B1"/>
              <w:left w:val="single" w:sz="2" w:space="0" w:color="B1B1B1"/>
              <w:bottom w:val="single" w:sz="2" w:space="0" w:color="B1B1B1"/>
              <w:right w:val="single" w:sz="2" w:space="0" w:color="B1B1B1"/>
            </w:tcBorders>
            <w:shd w:val="clear" w:color="auto" w:fill="auto"/>
            <w:tcMar>
              <w:top w:w="30" w:type="dxa"/>
              <w:left w:w="60" w:type="dxa"/>
              <w:bottom w:w="30" w:type="dxa"/>
              <w:right w:w="60" w:type="dxa"/>
            </w:tcMar>
            <w:hideMark/>
          </w:tcPr>
          <w:p w:rsidR="00E6628B" w:rsidRPr="00E6628B" w:rsidRDefault="00E6628B" w:rsidP="00E6628B">
            <w:pPr>
              <w:spacing w:after="0" w:line="240" w:lineRule="auto"/>
              <w:rPr>
                <w:rFonts w:ascii="Times New Roman" w:eastAsia="Times New Roman" w:hAnsi="Times New Roman" w:cs="Times New Roman"/>
                <w:sz w:val="16"/>
                <w:szCs w:val="20"/>
                <w:lang w:eastAsia="hu-HU"/>
              </w:rPr>
            </w:pPr>
          </w:p>
        </w:tc>
      </w:tr>
      <w:tr w:rsidR="00E6628B" w:rsidRPr="00E6628B" w:rsidTr="00E6628B">
        <w:trPr>
          <w:trHeight w:val="375"/>
          <w:jc w:val="center"/>
        </w:trPr>
        <w:tc>
          <w:tcPr>
            <w:tcW w:w="420"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E6628B" w:rsidRPr="00E6628B" w:rsidRDefault="00E6628B" w:rsidP="00E6628B">
            <w:pPr>
              <w:spacing w:after="0" w:line="240" w:lineRule="auto"/>
              <w:rPr>
                <w:rFonts w:ascii="Times New Roman" w:eastAsia="Times New Roman" w:hAnsi="Times New Roman" w:cs="Times New Roman"/>
                <w:sz w:val="16"/>
                <w:szCs w:val="20"/>
                <w:lang w:eastAsia="hu-HU"/>
              </w:rPr>
            </w:pPr>
            <w:r w:rsidRPr="00E6628B">
              <w:rPr>
                <w:rFonts w:ascii="Times New Roman" w:eastAsia="Times New Roman" w:hAnsi="Times New Roman" w:cs="Times New Roman"/>
                <w:sz w:val="16"/>
                <w:szCs w:val="20"/>
                <w:lang w:eastAsia="hu-HU"/>
              </w:rPr>
              <w:t>5</w:t>
            </w:r>
          </w:p>
        </w:tc>
        <w:tc>
          <w:tcPr>
            <w:tcW w:w="3390"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E6628B" w:rsidRPr="00E6628B" w:rsidRDefault="00E6628B" w:rsidP="00E6628B">
            <w:pPr>
              <w:spacing w:after="0" w:line="240" w:lineRule="auto"/>
              <w:rPr>
                <w:rFonts w:ascii="Times New Roman" w:eastAsia="Times New Roman" w:hAnsi="Times New Roman" w:cs="Times New Roman"/>
                <w:sz w:val="16"/>
                <w:szCs w:val="20"/>
                <w:lang w:eastAsia="hu-HU"/>
              </w:rPr>
            </w:pPr>
            <w:r w:rsidRPr="00E6628B">
              <w:rPr>
                <w:rFonts w:ascii="Times New Roman" w:eastAsia="Times New Roman" w:hAnsi="Times New Roman" w:cs="Times New Roman"/>
                <w:sz w:val="16"/>
                <w:szCs w:val="20"/>
                <w:lang w:eastAsia="hu-HU"/>
              </w:rPr>
              <w:t>számítógép</w:t>
            </w:r>
          </w:p>
        </w:tc>
        <w:tc>
          <w:tcPr>
            <w:tcW w:w="3390"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E6628B" w:rsidRPr="00E6628B" w:rsidRDefault="00E6628B" w:rsidP="00E6628B">
            <w:pPr>
              <w:spacing w:after="0" w:line="240" w:lineRule="auto"/>
              <w:rPr>
                <w:rFonts w:ascii="Times New Roman" w:eastAsia="Times New Roman" w:hAnsi="Times New Roman" w:cs="Times New Roman"/>
                <w:sz w:val="16"/>
                <w:szCs w:val="20"/>
                <w:lang w:eastAsia="hu-HU"/>
              </w:rPr>
            </w:pPr>
            <w:r w:rsidRPr="00E6628B">
              <w:rPr>
                <w:rFonts w:ascii="Times New Roman" w:eastAsia="Times New Roman" w:hAnsi="Times New Roman" w:cs="Times New Roman"/>
                <w:sz w:val="16"/>
                <w:szCs w:val="20"/>
                <w:lang w:eastAsia="hu-HU"/>
              </w:rPr>
              <w:t>alkalmazottanként 1</w:t>
            </w:r>
          </w:p>
        </w:tc>
        <w:tc>
          <w:tcPr>
            <w:tcW w:w="0" w:type="auto"/>
            <w:tcBorders>
              <w:top w:val="single" w:sz="2" w:space="0" w:color="B1B1B1"/>
              <w:left w:val="single" w:sz="2" w:space="0" w:color="B1B1B1"/>
              <w:bottom w:val="single" w:sz="2" w:space="0" w:color="B1B1B1"/>
              <w:right w:val="single" w:sz="2" w:space="0" w:color="B1B1B1"/>
            </w:tcBorders>
            <w:shd w:val="clear" w:color="auto" w:fill="auto"/>
            <w:tcMar>
              <w:top w:w="30" w:type="dxa"/>
              <w:left w:w="60" w:type="dxa"/>
              <w:bottom w:w="30" w:type="dxa"/>
              <w:right w:w="60" w:type="dxa"/>
            </w:tcMar>
            <w:hideMark/>
          </w:tcPr>
          <w:p w:rsidR="00E6628B" w:rsidRPr="00E6628B" w:rsidRDefault="00E6628B" w:rsidP="00E6628B">
            <w:pPr>
              <w:spacing w:after="0" w:line="240" w:lineRule="auto"/>
              <w:rPr>
                <w:rFonts w:ascii="Times New Roman" w:eastAsia="Times New Roman" w:hAnsi="Times New Roman" w:cs="Times New Roman"/>
                <w:sz w:val="16"/>
                <w:szCs w:val="20"/>
                <w:lang w:eastAsia="hu-HU"/>
              </w:rPr>
            </w:pPr>
          </w:p>
        </w:tc>
      </w:tr>
      <w:tr w:rsidR="00E6628B" w:rsidRPr="00E6628B" w:rsidTr="00E6628B">
        <w:trPr>
          <w:trHeight w:val="375"/>
          <w:jc w:val="center"/>
        </w:trPr>
        <w:tc>
          <w:tcPr>
            <w:tcW w:w="420"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E6628B" w:rsidRPr="00E6628B" w:rsidRDefault="00E6628B" w:rsidP="00E6628B">
            <w:pPr>
              <w:spacing w:after="0" w:line="240" w:lineRule="auto"/>
              <w:rPr>
                <w:rFonts w:ascii="Times New Roman" w:eastAsia="Times New Roman" w:hAnsi="Times New Roman" w:cs="Times New Roman"/>
                <w:sz w:val="16"/>
                <w:szCs w:val="20"/>
                <w:lang w:eastAsia="hu-HU"/>
              </w:rPr>
            </w:pPr>
            <w:r w:rsidRPr="00E6628B">
              <w:rPr>
                <w:rFonts w:ascii="Times New Roman" w:eastAsia="Times New Roman" w:hAnsi="Times New Roman" w:cs="Times New Roman"/>
                <w:sz w:val="16"/>
                <w:szCs w:val="20"/>
                <w:lang w:eastAsia="hu-HU"/>
              </w:rPr>
              <w:t>6</w:t>
            </w:r>
          </w:p>
        </w:tc>
        <w:tc>
          <w:tcPr>
            <w:tcW w:w="3390"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E6628B" w:rsidRPr="00E6628B" w:rsidRDefault="00E6628B" w:rsidP="00E6628B">
            <w:pPr>
              <w:spacing w:after="0" w:line="240" w:lineRule="auto"/>
              <w:rPr>
                <w:rFonts w:ascii="Times New Roman" w:eastAsia="Times New Roman" w:hAnsi="Times New Roman" w:cs="Times New Roman"/>
                <w:sz w:val="16"/>
                <w:szCs w:val="20"/>
                <w:lang w:eastAsia="hu-HU"/>
              </w:rPr>
            </w:pPr>
            <w:r w:rsidRPr="00E6628B">
              <w:rPr>
                <w:rFonts w:ascii="Times New Roman" w:eastAsia="Times New Roman" w:hAnsi="Times New Roman" w:cs="Times New Roman"/>
                <w:sz w:val="16"/>
                <w:szCs w:val="20"/>
                <w:lang w:eastAsia="hu-HU"/>
              </w:rPr>
              <w:t>nyomtató</w:t>
            </w:r>
          </w:p>
        </w:tc>
        <w:tc>
          <w:tcPr>
            <w:tcW w:w="3390"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E6628B" w:rsidRPr="00E6628B" w:rsidRDefault="00E6628B" w:rsidP="00E6628B">
            <w:pPr>
              <w:spacing w:after="0" w:line="240" w:lineRule="auto"/>
              <w:rPr>
                <w:rFonts w:ascii="Times New Roman" w:eastAsia="Times New Roman" w:hAnsi="Times New Roman" w:cs="Times New Roman"/>
                <w:sz w:val="16"/>
                <w:szCs w:val="20"/>
                <w:lang w:eastAsia="hu-HU"/>
              </w:rPr>
            </w:pPr>
            <w:r w:rsidRPr="00E6628B">
              <w:rPr>
                <w:rFonts w:ascii="Times New Roman" w:eastAsia="Times New Roman" w:hAnsi="Times New Roman" w:cs="Times New Roman"/>
                <w:sz w:val="16"/>
                <w:szCs w:val="20"/>
                <w:lang w:eastAsia="hu-HU"/>
              </w:rPr>
              <w:t>ügyviteli és pedagógiai feladatokhoz 1-1</w:t>
            </w:r>
          </w:p>
        </w:tc>
        <w:tc>
          <w:tcPr>
            <w:tcW w:w="0" w:type="auto"/>
            <w:tcBorders>
              <w:top w:val="single" w:sz="2" w:space="0" w:color="B1B1B1"/>
              <w:left w:val="single" w:sz="2" w:space="0" w:color="B1B1B1"/>
              <w:bottom w:val="single" w:sz="2" w:space="0" w:color="B1B1B1"/>
              <w:right w:val="single" w:sz="2" w:space="0" w:color="B1B1B1"/>
            </w:tcBorders>
            <w:shd w:val="clear" w:color="auto" w:fill="auto"/>
            <w:tcMar>
              <w:top w:w="30" w:type="dxa"/>
              <w:left w:w="60" w:type="dxa"/>
              <w:bottom w:w="30" w:type="dxa"/>
              <w:right w:w="60" w:type="dxa"/>
            </w:tcMar>
            <w:hideMark/>
          </w:tcPr>
          <w:p w:rsidR="00E6628B" w:rsidRPr="00E6628B" w:rsidRDefault="00E6628B" w:rsidP="00E6628B">
            <w:pPr>
              <w:spacing w:after="0" w:line="240" w:lineRule="auto"/>
              <w:rPr>
                <w:rFonts w:ascii="Times New Roman" w:eastAsia="Times New Roman" w:hAnsi="Times New Roman" w:cs="Times New Roman"/>
                <w:sz w:val="16"/>
                <w:szCs w:val="20"/>
                <w:lang w:eastAsia="hu-HU"/>
              </w:rPr>
            </w:pPr>
          </w:p>
        </w:tc>
      </w:tr>
      <w:tr w:rsidR="00E6628B" w:rsidRPr="00E6628B" w:rsidTr="00E6628B">
        <w:trPr>
          <w:trHeight w:val="375"/>
          <w:jc w:val="center"/>
        </w:trPr>
        <w:tc>
          <w:tcPr>
            <w:tcW w:w="420"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E6628B" w:rsidRPr="00E6628B" w:rsidRDefault="00E6628B" w:rsidP="00E6628B">
            <w:pPr>
              <w:spacing w:after="0" w:line="240" w:lineRule="auto"/>
              <w:rPr>
                <w:rFonts w:ascii="Times New Roman" w:eastAsia="Times New Roman" w:hAnsi="Times New Roman" w:cs="Times New Roman"/>
                <w:sz w:val="16"/>
                <w:szCs w:val="20"/>
                <w:lang w:eastAsia="hu-HU"/>
              </w:rPr>
            </w:pPr>
            <w:r w:rsidRPr="00E6628B">
              <w:rPr>
                <w:rFonts w:ascii="Times New Roman" w:eastAsia="Times New Roman" w:hAnsi="Times New Roman" w:cs="Times New Roman"/>
                <w:sz w:val="16"/>
                <w:szCs w:val="20"/>
                <w:lang w:eastAsia="hu-HU"/>
              </w:rPr>
              <w:t>7</w:t>
            </w:r>
          </w:p>
        </w:tc>
        <w:tc>
          <w:tcPr>
            <w:tcW w:w="3390"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E6628B" w:rsidRPr="00E6628B" w:rsidRDefault="00E6628B" w:rsidP="00E6628B">
            <w:pPr>
              <w:spacing w:after="0" w:line="240" w:lineRule="auto"/>
              <w:rPr>
                <w:rFonts w:ascii="Times New Roman" w:eastAsia="Times New Roman" w:hAnsi="Times New Roman" w:cs="Times New Roman"/>
                <w:sz w:val="16"/>
                <w:szCs w:val="20"/>
                <w:lang w:eastAsia="hu-HU"/>
              </w:rPr>
            </w:pPr>
            <w:r w:rsidRPr="00E6628B">
              <w:rPr>
                <w:rFonts w:ascii="Times New Roman" w:eastAsia="Times New Roman" w:hAnsi="Times New Roman" w:cs="Times New Roman"/>
                <w:sz w:val="16"/>
                <w:szCs w:val="20"/>
                <w:lang w:eastAsia="hu-HU"/>
              </w:rPr>
              <w:t>fénymásoló</w:t>
            </w:r>
          </w:p>
        </w:tc>
        <w:tc>
          <w:tcPr>
            <w:tcW w:w="3390"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E6628B" w:rsidRPr="00E6628B" w:rsidRDefault="00E6628B" w:rsidP="00E6628B">
            <w:pPr>
              <w:spacing w:after="0" w:line="240" w:lineRule="auto"/>
              <w:rPr>
                <w:rFonts w:ascii="Times New Roman" w:eastAsia="Times New Roman" w:hAnsi="Times New Roman" w:cs="Times New Roman"/>
                <w:sz w:val="16"/>
                <w:szCs w:val="20"/>
                <w:lang w:eastAsia="hu-HU"/>
              </w:rPr>
            </w:pPr>
            <w:r w:rsidRPr="00E6628B">
              <w:rPr>
                <w:rFonts w:ascii="Times New Roman" w:eastAsia="Times New Roman" w:hAnsi="Times New Roman" w:cs="Times New Roman"/>
                <w:sz w:val="16"/>
                <w:szCs w:val="20"/>
                <w:lang w:eastAsia="hu-HU"/>
              </w:rPr>
              <w:t>ügyviteli és pedagógiai feladatokhoz 1-1</w:t>
            </w:r>
          </w:p>
        </w:tc>
        <w:tc>
          <w:tcPr>
            <w:tcW w:w="0" w:type="auto"/>
            <w:tcBorders>
              <w:top w:val="single" w:sz="2" w:space="0" w:color="B1B1B1"/>
              <w:left w:val="single" w:sz="2" w:space="0" w:color="B1B1B1"/>
              <w:bottom w:val="single" w:sz="2" w:space="0" w:color="B1B1B1"/>
              <w:right w:val="single" w:sz="2" w:space="0" w:color="B1B1B1"/>
            </w:tcBorders>
            <w:shd w:val="clear" w:color="auto" w:fill="auto"/>
            <w:tcMar>
              <w:top w:w="30" w:type="dxa"/>
              <w:left w:w="60" w:type="dxa"/>
              <w:bottom w:w="30" w:type="dxa"/>
              <w:right w:w="60" w:type="dxa"/>
            </w:tcMar>
            <w:hideMark/>
          </w:tcPr>
          <w:p w:rsidR="00E6628B" w:rsidRPr="00E6628B" w:rsidRDefault="00E6628B" w:rsidP="00E6628B">
            <w:pPr>
              <w:spacing w:after="0" w:line="240" w:lineRule="auto"/>
              <w:rPr>
                <w:rFonts w:ascii="Times New Roman" w:eastAsia="Times New Roman" w:hAnsi="Times New Roman" w:cs="Times New Roman"/>
                <w:sz w:val="16"/>
                <w:szCs w:val="20"/>
                <w:lang w:eastAsia="hu-HU"/>
              </w:rPr>
            </w:pPr>
          </w:p>
        </w:tc>
      </w:tr>
      <w:tr w:rsidR="00E6628B" w:rsidRPr="00E6628B" w:rsidTr="00E6628B">
        <w:trPr>
          <w:trHeight w:val="375"/>
          <w:jc w:val="center"/>
        </w:trPr>
        <w:tc>
          <w:tcPr>
            <w:tcW w:w="420"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E6628B" w:rsidRPr="00E6628B" w:rsidRDefault="00E6628B" w:rsidP="00E6628B">
            <w:pPr>
              <w:spacing w:after="0" w:line="240" w:lineRule="auto"/>
              <w:rPr>
                <w:rFonts w:ascii="Times New Roman" w:eastAsia="Times New Roman" w:hAnsi="Times New Roman" w:cs="Times New Roman"/>
                <w:sz w:val="16"/>
                <w:szCs w:val="20"/>
                <w:lang w:eastAsia="hu-HU"/>
              </w:rPr>
            </w:pPr>
            <w:r w:rsidRPr="00E6628B">
              <w:rPr>
                <w:rFonts w:ascii="Times New Roman" w:eastAsia="Times New Roman" w:hAnsi="Times New Roman" w:cs="Times New Roman"/>
                <w:sz w:val="16"/>
                <w:szCs w:val="20"/>
                <w:lang w:eastAsia="hu-HU"/>
              </w:rPr>
              <w:lastRenderedPageBreak/>
              <w:t>8</w:t>
            </w:r>
          </w:p>
        </w:tc>
        <w:tc>
          <w:tcPr>
            <w:tcW w:w="3390"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E6628B" w:rsidRPr="00E6628B" w:rsidRDefault="00E6628B" w:rsidP="00E6628B">
            <w:pPr>
              <w:spacing w:after="0" w:line="240" w:lineRule="auto"/>
              <w:rPr>
                <w:rFonts w:ascii="Times New Roman" w:eastAsia="Times New Roman" w:hAnsi="Times New Roman" w:cs="Times New Roman"/>
                <w:sz w:val="16"/>
                <w:szCs w:val="20"/>
                <w:lang w:eastAsia="hu-HU"/>
              </w:rPr>
            </w:pPr>
            <w:r w:rsidRPr="00E6628B">
              <w:rPr>
                <w:rFonts w:ascii="Times New Roman" w:eastAsia="Times New Roman" w:hAnsi="Times New Roman" w:cs="Times New Roman"/>
                <w:sz w:val="16"/>
                <w:szCs w:val="20"/>
                <w:lang w:eastAsia="hu-HU"/>
              </w:rPr>
              <w:t>szkenner</w:t>
            </w:r>
          </w:p>
        </w:tc>
        <w:tc>
          <w:tcPr>
            <w:tcW w:w="3390"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E6628B" w:rsidRPr="00E6628B" w:rsidRDefault="00E6628B" w:rsidP="00E6628B">
            <w:pPr>
              <w:spacing w:after="0" w:line="240" w:lineRule="auto"/>
              <w:rPr>
                <w:rFonts w:ascii="Times New Roman" w:eastAsia="Times New Roman" w:hAnsi="Times New Roman" w:cs="Times New Roman"/>
                <w:sz w:val="16"/>
                <w:szCs w:val="20"/>
                <w:lang w:eastAsia="hu-HU"/>
              </w:rPr>
            </w:pPr>
            <w:r w:rsidRPr="00E6628B">
              <w:rPr>
                <w:rFonts w:ascii="Times New Roman" w:eastAsia="Times New Roman" w:hAnsi="Times New Roman" w:cs="Times New Roman"/>
                <w:sz w:val="16"/>
                <w:szCs w:val="20"/>
                <w:lang w:eastAsia="hu-HU"/>
              </w:rPr>
              <w:t>1</w:t>
            </w:r>
          </w:p>
        </w:tc>
        <w:tc>
          <w:tcPr>
            <w:tcW w:w="0" w:type="auto"/>
            <w:tcBorders>
              <w:top w:val="single" w:sz="2" w:space="0" w:color="B1B1B1"/>
              <w:left w:val="single" w:sz="2" w:space="0" w:color="B1B1B1"/>
              <w:bottom w:val="single" w:sz="2" w:space="0" w:color="B1B1B1"/>
              <w:right w:val="single" w:sz="2" w:space="0" w:color="B1B1B1"/>
            </w:tcBorders>
            <w:shd w:val="clear" w:color="auto" w:fill="auto"/>
            <w:tcMar>
              <w:top w:w="30" w:type="dxa"/>
              <w:left w:w="60" w:type="dxa"/>
              <w:bottom w:w="30" w:type="dxa"/>
              <w:right w:w="60" w:type="dxa"/>
            </w:tcMar>
            <w:hideMark/>
          </w:tcPr>
          <w:p w:rsidR="00E6628B" w:rsidRPr="00E6628B" w:rsidRDefault="00E6628B" w:rsidP="00E6628B">
            <w:pPr>
              <w:spacing w:after="0" w:line="240" w:lineRule="auto"/>
              <w:rPr>
                <w:rFonts w:ascii="Times New Roman" w:eastAsia="Times New Roman" w:hAnsi="Times New Roman" w:cs="Times New Roman"/>
                <w:sz w:val="16"/>
                <w:szCs w:val="20"/>
                <w:lang w:eastAsia="hu-HU"/>
              </w:rPr>
            </w:pPr>
          </w:p>
        </w:tc>
      </w:tr>
    </w:tbl>
    <w:p w:rsidR="00E6628B" w:rsidRPr="00E6628B" w:rsidRDefault="00E6628B" w:rsidP="00E6628B">
      <w:pPr>
        <w:spacing w:after="0" w:line="405" w:lineRule="atLeast"/>
        <w:ind w:firstLine="240"/>
        <w:jc w:val="both"/>
        <w:rPr>
          <w:rFonts w:ascii="Arial" w:eastAsia="Times New Roman" w:hAnsi="Arial" w:cs="Arial"/>
          <w:color w:val="474747"/>
          <w:szCs w:val="27"/>
          <w:lang w:eastAsia="hu-HU"/>
        </w:rPr>
      </w:pPr>
      <w:r w:rsidRPr="00E6628B">
        <w:rPr>
          <w:rFonts w:ascii="Arial" w:eastAsia="Times New Roman" w:hAnsi="Arial" w:cs="Arial"/>
          <w:color w:val="474747"/>
          <w:szCs w:val="27"/>
          <w:lang w:eastAsia="hu-HU"/>
        </w:rPr>
        <w:t>3. Pedagógiai-szakmai szolgáltatási feladatok ellátásához</w:t>
      </w:r>
    </w:p>
    <w:tbl>
      <w:tblPr>
        <w:tblW w:w="17100" w:type="dxa"/>
        <w:jc w:val="center"/>
        <w:tblCellMar>
          <w:left w:w="0" w:type="dxa"/>
          <w:right w:w="0" w:type="dxa"/>
        </w:tblCellMar>
        <w:tblLook w:val="04A0" w:firstRow="1" w:lastRow="0" w:firstColumn="1" w:lastColumn="0" w:noHBand="0" w:noVBand="1"/>
      </w:tblPr>
      <w:tblGrid>
        <w:gridCol w:w="420"/>
        <w:gridCol w:w="3390"/>
        <w:gridCol w:w="3390"/>
        <w:gridCol w:w="9900"/>
      </w:tblGrid>
      <w:tr w:rsidR="00E6628B" w:rsidRPr="00E6628B" w:rsidTr="00E6628B">
        <w:trPr>
          <w:trHeight w:val="375"/>
          <w:jc w:val="center"/>
        </w:trPr>
        <w:tc>
          <w:tcPr>
            <w:tcW w:w="420"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E6628B" w:rsidRPr="00E6628B" w:rsidRDefault="00E6628B" w:rsidP="00E6628B">
            <w:pPr>
              <w:spacing w:after="0" w:line="405" w:lineRule="atLeast"/>
              <w:ind w:firstLine="240"/>
              <w:jc w:val="both"/>
              <w:rPr>
                <w:rFonts w:ascii="Arial" w:eastAsia="Times New Roman" w:hAnsi="Arial" w:cs="Arial"/>
                <w:color w:val="474747"/>
                <w:szCs w:val="27"/>
                <w:lang w:eastAsia="hu-HU"/>
              </w:rPr>
            </w:pPr>
          </w:p>
        </w:tc>
        <w:tc>
          <w:tcPr>
            <w:tcW w:w="3390"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E6628B" w:rsidRPr="00E6628B" w:rsidRDefault="00E6628B" w:rsidP="00E6628B">
            <w:pPr>
              <w:spacing w:after="0" w:line="240" w:lineRule="auto"/>
              <w:rPr>
                <w:rFonts w:ascii="Times New Roman" w:eastAsia="Times New Roman" w:hAnsi="Times New Roman" w:cs="Times New Roman"/>
                <w:sz w:val="16"/>
                <w:szCs w:val="20"/>
                <w:lang w:eastAsia="hu-HU"/>
              </w:rPr>
            </w:pPr>
            <w:r w:rsidRPr="00E6628B">
              <w:rPr>
                <w:rFonts w:ascii="Times New Roman" w:eastAsia="Times New Roman" w:hAnsi="Times New Roman" w:cs="Times New Roman"/>
                <w:sz w:val="16"/>
                <w:szCs w:val="20"/>
                <w:lang w:eastAsia="hu-HU"/>
              </w:rPr>
              <w:t>A</w:t>
            </w:r>
          </w:p>
        </w:tc>
        <w:tc>
          <w:tcPr>
            <w:tcW w:w="3390"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E6628B" w:rsidRPr="00E6628B" w:rsidRDefault="00E6628B" w:rsidP="00E6628B">
            <w:pPr>
              <w:spacing w:after="0" w:line="240" w:lineRule="auto"/>
              <w:rPr>
                <w:rFonts w:ascii="Times New Roman" w:eastAsia="Times New Roman" w:hAnsi="Times New Roman" w:cs="Times New Roman"/>
                <w:sz w:val="16"/>
                <w:szCs w:val="20"/>
                <w:lang w:eastAsia="hu-HU"/>
              </w:rPr>
            </w:pPr>
            <w:r w:rsidRPr="00E6628B">
              <w:rPr>
                <w:rFonts w:ascii="Times New Roman" w:eastAsia="Times New Roman" w:hAnsi="Times New Roman" w:cs="Times New Roman"/>
                <w:sz w:val="16"/>
                <w:szCs w:val="20"/>
                <w:lang w:eastAsia="hu-HU"/>
              </w:rPr>
              <w:t>B</w:t>
            </w:r>
          </w:p>
        </w:tc>
        <w:tc>
          <w:tcPr>
            <w:tcW w:w="0" w:type="auto"/>
            <w:tcBorders>
              <w:top w:val="single" w:sz="2" w:space="0" w:color="B1B1B1"/>
              <w:left w:val="single" w:sz="2" w:space="0" w:color="B1B1B1"/>
              <w:bottom w:val="single" w:sz="2" w:space="0" w:color="B1B1B1"/>
              <w:right w:val="single" w:sz="2" w:space="0" w:color="B1B1B1"/>
            </w:tcBorders>
            <w:shd w:val="clear" w:color="auto" w:fill="auto"/>
            <w:tcMar>
              <w:top w:w="30" w:type="dxa"/>
              <w:left w:w="60" w:type="dxa"/>
              <w:bottom w:w="30" w:type="dxa"/>
              <w:right w:w="60" w:type="dxa"/>
            </w:tcMar>
            <w:hideMark/>
          </w:tcPr>
          <w:p w:rsidR="00E6628B" w:rsidRPr="00E6628B" w:rsidRDefault="00E6628B" w:rsidP="00E6628B">
            <w:pPr>
              <w:spacing w:after="0" w:line="240" w:lineRule="auto"/>
              <w:rPr>
                <w:rFonts w:ascii="Times New Roman" w:eastAsia="Times New Roman" w:hAnsi="Times New Roman" w:cs="Times New Roman"/>
                <w:sz w:val="16"/>
                <w:szCs w:val="20"/>
                <w:lang w:eastAsia="hu-HU"/>
              </w:rPr>
            </w:pPr>
          </w:p>
        </w:tc>
      </w:tr>
      <w:tr w:rsidR="00E6628B" w:rsidRPr="00E6628B" w:rsidTr="00E6628B">
        <w:trPr>
          <w:trHeight w:val="375"/>
          <w:jc w:val="center"/>
        </w:trPr>
        <w:tc>
          <w:tcPr>
            <w:tcW w:w="420"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E6628B" w:rsidRPr="00E6628B" w:rsidRDefault="00E6628B" w:rsidP="00E6628B">
            <w:pPr>
              <w:spacing w:after="0" w:line="240" w:lineRule="auto"/>
              <w:rPr>
                <w:rFonts w:ascii="Times New Roman" w:eastAsia="Times New Roman" w:hAnsi="Times New Roman" w:cs="Times New Roman"/>
                <w:sz w:val="16"/>
                <w:szCs w:val="20"/>
                <w:lang w:eastAsia="hu-HU"/>
              </w:rPr>
            </w:pPr>
            <w:r w:rsidRPr="00E6628B">
              <w:rPr>
                <w:rFonts w:ascii="Times New Roman" w:eastAsia="Times New Roman" w:hAnsi="Times New Roman" w:cs="Times New Roman"/>
                <w:sz w:val="16"/>
                <w:szCs w:val="20"/>
                <w:lang w:eastAsia="hu-HU"/>
              </w:rPr>
              <w:t>1</w:t>
            </w:r>
          </w:p>
        </w:tc>
        <w:tc>
          <w:tcPr>
            <w:tcW w:w="3390"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E6628B" w:rsidRPr="00E6628B" w:rsidRDefault="00E6628B" w:rsidP="00E6628B">
            <w:pPr>
              <w:spacing w:after="0" w:line="240" w:lineRule="auto"/>
              <w:rPr>
                <w:rFonts w:ascii="Times New Roman" w:eastAsia="Times New Roman" w:hAnsi="Times New Roman" w:cs="Times New Roman"/>
                <w:sz w:val="16"/>
                <w:szCs w:val="20"/>
                <w:lang w:eastAsia="hu-HU"/>
              </w:rPr>
            </w:pPr>
            <w:r w:rsidRPr="00E6628B">
              <w:rPr>
                <w:rFonts w:ascii="Times New Roman" w:eastAsia="Times New Roman" w:hAnsi="Times New Roman" w:cs="Times New Roman"/>
                <w:sz w:val="16"/>
                <w:szCs w:val="20"/>
                <w:lang w:eastAsia="hu-HU"/>
              </w:rPr>
              <w:t>Berendezési, felszerelési tárgy</w:t>
            </w:r>
          </w:p>
        </w:tc>
        <w:tc>
          <w:tcPr>
            <w:tcW w:w="3390"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E6628B" w:rsidRPr="00E6628B" w:rsidRDefault="00E6628B" w:rsidP="00E6628B">
            <w:pPr>
              <w:spacing w:after="0" w:line="240" w:lineRule="auto"/>
              <w:rPr>
                <w:rFonts w:ascii="Times New Roman" w:eastAsia="Times New Roman" w:hAnsi="Times New Roman" w:cs="Times New Roman"/>
                <w:sz w:val="16"/>
                <w:szCs w:val="20"/>
                <w:lang w:eastAsia="hu-HU"/>
              </w:rPr>
            </w:pPr>
            <w:r w:rsidRPr="00E6628B">
              <w:rPr>
                <w:rFonts w:ascii="Times New Roman" w:eastAsia="Times New Roman" w:hAnsi="Times New Roman" w:cs="Times New Roman"/>
                <w:sz w:val="16"/>
                <w:szCs w:val="20"/>
                <w:lang w:eastAsia="hu-HU"/>
              </w:rPr>
              <w:t>Mennyiség (db)</w:t>
            </w:r>
          </w:p>
        </w:tc>
        <w:tc>
          <w:tcPr>
            <w:tcW w:w="0" w:type="auto"/>
            <w:tcBorders>
              <w:top w:val="single" w:sz="2" w:space="0" w:color="B1B1B1"/>
              <w:left w:val="single" w:sz="2" w:space="0" w:color="B1B1B1"/>
              <w:bottom w:val="single" w:sz="2" w:space="0" w:color="B1B1B1"/>
              <w:right w:val="single" w:sz="2" w:space="0" w:color="B1B1B1"/>
            </w:tcBorders>
            <w:shd w:val="clear" w:color="auto" w:fill="auto"/>
            <w:tcMar>
              <w:top w:w="30" w:type="dxa"/>
              <w:left w:w="60" w:type="dxa"/>
              <w:bottom w:w="30" w:type="dxa"/>
              <w:right w:w="60" w:type="dxa"/>
            </w:tcMar>
            <w:hideMark/>
          </w:tcPr>
          <w:p w:rsidR="00E6628B" w:rsidRPr="00E6628B" w:rsidRDefault="00E6628B" w:rsidP="00E6628B">
            <w:pPr>
              <w:spacing w:after="0" w:line="240" w:lineRule="auto"/>
              <w:rPr>
                <w:rFonts w:ascii="Times New Roman" w:eastAsia="Times New Roman" w:hAnsi="Times New Roman" w:cs="Times New Roman"/>
                <w:sz w:val="16"/>
                <w:szCs w:val="20"/>
                <w:lang w:eastAsia="hu-HU"/>
              </w:rPr>
            </w:pPr>
          </w:p>
        </w:tc>
      </w:tr>
      <w:tr w:rsidR="00E6628B" w:rsidRPr="00E6628B" w:rsidTr="00E6628B">
        <w:trPr>
          <w:trHeight w:val="375"/>
          <w:jc w:val="center"/>
        </w:trPr>
        <w:tc>
          <w:tcPr>
            <w:tcW w:w="420"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E6628B" w:rsidRPr="00E6628B" w:rsidRDefault="00E6628B" w:rsidP="00E6628B">
            <w:pPr>
              <w:spacing w:after="0" w:line="240" w:lineRule="auto"/>
              <w:rPr>
                <w:rFonts w:ascii="Times New Roman" w:eastAsia="Times New Roman" w:hAnsi="Times New Roman" w:cs="Times New Roman"/>
                <w:sz w:val="16"/>
                <w:szCs w:val="20"/>
                <w:lang w:eastAsia="hu-HU"/>
              </w:rPr>
            </w:pPr>
            <w:r w:rsidRPr="00E6628B">
              <w:rPr>
                <w:rFonts w:ascii="Times New Roman" w:eastAsia="Times New Roman" w:hAnsi="Times New Roman" w:cs="Times New Roman"/>
                <w:sz w:val="16"/>
                <w:szCs w:val="20"/>
                <w:lang w:eastAsia="hu-HU"/>
              </w:rPr>
              <w:t>2</w:t>
            </w:r>
          </w:p>
        </w:tc>
        <w:tc>
          <w:tcPr>
            <w:tcW w:w="3390"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E6628B" w:rsidRPr="00E6628B" w:rsidRDefault="00E6628B" w:rsidP="00E6628B">
            <w:pPr>
              <w:spacing w:after="0" w:line="240" w:lineRule="auto"/>
              <w:rPr>
                <w:rFonts w:ascii="Times New Roman" w:eastAsia="Times New Roman" w:hAnsi="Times New Roman" w:cs="Times New Roman"/>
                <w:sz w:val="16"/>
                <w:szCs w:val="20"/>
                <w:lang w:eastAsia="hu-HU"/>
              </w:rPr>
            </w:pPr>
            <w:r w:rsidRPr="00E6628B">
              <w:rPr>
                <w:rFonts w:ascii="Times New Roman" w:eastAsia="Times New Roman" w:hAnsi="Times New Roman" w:cs="Times New Roman"/>
                <w:sz w:val="16"/>
                <w:szCs w:val="20"/>
                <w:lang w:eastAsia="hu-HU"/>
              </w:rPr>
              <w:t>munkaasztal</w:t>
            </w:r>
          </w:p>
        </w:tc>
        <w:tc>
          <w:tcPr>
            <w:tcW w:w="3390"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E6628B" w:rsidRPr="00E6628B" w:rsidRDefault="00E6628B" w:rsidP="00E6628B">
            <w:pPr>
              <w:spacing w:after="0" w:line="240" w:lineRule="auto"/>
              <w:rPr>
                <w:rFonts w:ascii="Times New Roman" w:eastAsia="Times New Roman" w:hAnsi="Times New Roman" w:cs="Times New Roman"/>
                <w:sz w:val="16"/>
                <w:szCs w:val="20"/>
                <w:lang w:eastAsia="hu-HU"/>
              </w:rPr>
            </w:pPr>
            <w:r w:rsidRPr="00E6628B">
              <w:rPr>
                <w:rFonts w:ascii="Times New Roman" w:eastAsia="Times New Roman" w:hAnsi="Times New Roman" w:cs="Times New Roman"/>
                <w:sz w:val="16"/>
                <w:szCs w:val="20"/>
                <w:lang w:eastAsia="hu-HU"/>
              </w:rPr>
              <w:t>alkalmazottanként 1</w:t>
            </w:r>
          </w:p>
        </w:tc>
        <w:tc>
          <w:tcPr>
            <w:tcW w:w="0" w:type="auto"/>
            <w:tcBorders>
              <w:top w:val="single" w:sz="2" w:space="0" w:color="B1B1B1"/>
              <w:left w:val="single" w:sz="2" w:space="0" w:color="B1B1B1"/>
              <w:bottom w:val="single" w:sz="2" w:space="0" w:color="B1B1B1"/>
              <w:right w:val="single" w:sz="2" w:space="0" w:color="B1B1B1"/>
            </w:tcBorders>
            <w:shd w:val="clear" w:color="auto" w:fill="auto"/>
            <w:tcMar>
              <w:top w:w="30" w:type="dxa"/>
              <w:left w:w="60" w:type="dxa"/>
              <w:bottom w:w="30" w:type="dxa"/>
              <w:right w:w="60" w:type="dxa"/>
            </w:tcMar>
            <w:hideMark/>
          </w:tcPr>
          <w:p w:rsidR="00E6628B" w:rsidRPr="00E6628B" w:rsidRDefault="00E6628B" w:rsidP="00E6628B">
            <w:pPr>
              <w:spacing w:after="0" w:line="240" w:lineRule="auto"/>
              <w:rPr>
                <w:rFonts w:ascii="Times New Roman" w:eastAsia="Times New Roman" w:hAnsi="Times New Roman" w:cs="Times New Roman"/>
                <w:sz w:val="16"/>
                <w:szCs w:val="20"/>
                <w:lang w:eastAsia="hu-HU"/>
              </w:rPr>
            </w:pPr>
          </w:p>
        </w:tc>
      </w:tr>
      <w:tr w:rsidR="00E6628B" w:rsidRPr="00E6628B" w:rsidTr="00E6628B">
        <w:trPr>
          <w:trHeight w:val="375"/>
          <w:jc w:val="center"/>
        </w:trPr>
        <w:tc>
          <w:tcPr>
            <w:tcW w:w="420"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E6628B" w:rsidRPr="00E6628B" w:rsidRDefault="00E6628B" w:rsidP="00E6628B">
            <w:pPr>
              <w:spacing w:after="0" w:line="240" w:lineRule="auto"/>
              <w:rPr>
                <w:rFonts w:ascii="Times New Roman" w:eastAsia="Times New Roman" w:hAnsi="Times New Roman" w:cs="Times New Roman"/>
                <w:sz w:val="16"/>
                <w:szCs w:val="20"/>
                <w:lang w:eastAsia="hu-HU"/>
              </w:rPr>
            </w:pPr>
            <w:r w:rsidRPr="00E6628B">
              <w:rPr>
                <w:rFonts w:ascii="Times New Roman" w:eastAsia="Times New Roman" w:hAnsi="Times New Roman" w:cs="Times New Roman"/>
                <w:sz w:val="16"/>
                <w:szCs w:val="20"/>
                <w:lang w:eastAsia="hu-HU"/>
              </w:rPr>
              <w:t>3</w:t>
            </w:r>
          </w:p>
        </w:tc>
        <w:tc>
          <w:tcPr>
            <w:tcW w:w="3390"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E6628B" w:rsidRPr="00E6628B" w:rsidRDefault="00E6628B" w:rsidP="00E6628B">
            <w:pPr>
              <w:spacing w:after="0" w:line="240" w:lineRule="auto"/>
              <w:rPr>
                <w:rFonts w:ascii="Times New Roman" w:eastAsia="Times New Roman" w:hAnsi="Times New Roman" w:cs="Times New Roman"/>
                <w:sz w:val="16"/>
                <w:szCs w:val="20"/>
                <w:lang w:eastAsia="hu-HU"/>
              </w:rPr>
            </w:pPr>
            <w:r w:rsidRPr="00E6628B">
              <w:rPr>
                <w:rFonts w:ascii="Times New Roman" w:eastAsia="Times New Roman" w:hAnsi="Times New Roman" w:cs="Times New Roman"/>
                <w:sz w:val="16"/>
                <w:szCs w:val="20"/>
                <w:lang w:eastAsia="hu-HU"/>
              </w:rPr>
              <w:t>tárgyalóasztal</w:t>
            </w:r>
          </w:p>
        </w:tc>
        <w:tc>
          <w:tcPr>
            <w:tcW w:w="3390"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E6628B" w:rsidRPr="00E6628B" w:rsidRDefault="00E6628B" w:rsidP="00E6628B">
            <w:pPr>
              <w:spacing w:after="0" w:line="240" w:lineRule="auto"/>
              <w:rPr>
                <w:rFonts w:ascii="Times New Roman" w:eastAsia="Times New Roman" w:hAnsi="Times New Roman" w:cs="Times New Roman"/>
                <w:sz w:val="16"/>
                <w:szCs w:val="20"/>
                <w:lang w:eastAsia="hu-HU"/>
              </w:rPr>
            </w:pPr>
            <w:r w:rsidRPr="00E6628B">
              <w:rPr>
                <w:rFonts w:ascii="Times New Roman" w:eastAsia="Times New Roman" w:hAnsi="Times New Roman" w:cs="Times New Roman"/>
                <w:sz w:val="16"/>
                <w:szCs w:val="20"/>
                <w:lang w:eastAsia="hu-HU"/>
              </w:rPr>
              <w:t>tárgyalónként 1</w:t>
            </w:r>
          </w:p>
        </w:tc>
        <w:tc>
          <w:tcPr>
            <w:tcW w:w="0" w:type="auto"/>
            <w:tcBorders>
              <w:top w:val="single" w:sz="2" w:space="0" w:color="B1B1B1"/>
              <w:left w:val="single" w:sz="2" w:space="0" w:color="B1B1B1"/>
              <w:bottom w:val="single" w:sz="2" w:space="0" w:color="B1B1B1"/>
              <w:right w:val="single" w:sz="2" w:space="0" w:color="B1B1B1"/>
            </w:tcBorders>
            <w:shd w:val="clear" w:color="auto" w:fill="auto"/>
            <w:tcMar>
              <w:top w:w="30" w:type="dxa"/>
              <w:left w:w="60" w:type="dxa"/>
              <w:bottom w:w="30" w:type="dxa"/>
              <w:right w:w="60" w:type="dxa"/>
            </w:tcMar>
            <w:hideMark/>
          </w:tcPr>
          <w:p w:rsidR="00E6628B" w:rsidRPr="00E6628B" w:rsidRDefault="00E6628B" w:rsidP="00E6628B">
            <w:pPr>
              <w:spacing w:after="0" w:line="240" w:lineRule="auto"/>
              <w:rPr>
                <w:rFonts w:ascii="Times New Roman" w:eastAsia="Times New Roman" w:hAnsi="Times New Roman" w:cs="Times New Roman"/>
                <w:sz w:val="16"/>
                <w:szCs w:val="20"/>
                <w:lang w:eastAsia="hu-HU"/>
              </w:rPr>
            </w:pPr>
          </w:p>
        </w:tc>
      </w:tr>
      <w:tr w:rsidR="00E6628B" w:rsidRPr="00E6628B" w:rsidTr="00E6628B">
        <w:trPr>
          <w:trHeight w:val="375"/>
          <w:jc w:val="center"/>
        </w:trPr>
        <w:tc>
          <w:tcPr>
            <w:tcW w:w="420"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E6628B" w:rsidRPr="00E6628B" w:rsidRDefault="00E6628B" w:rsidP="00E6628B">
            <w:pPr>
              <w:spacing w:after="0" w:line="240" w:lineRule="auto"/>
              <w:rPr>
                <w:rFonts w:ascii="Times New Roman" w:eastAsia="Times New Roman" w:hAnsi="Times New Roman" w:cs="Times New Roman"/>
                <w:sz w:val="16"/>
                <w:szCs w:val="20"/>
                <w:lang w:eastAsia="hu-HU"/>
              </w:rPr>
            </w:pPr>
            <w:r w:rsidRPr="00E6628B">
              <w:rPr>
                <w:rFonts w:ascii="Times New Roman" w:eastAsia="Times New Roman" w:hAnsi="Times New Roman" w:cs="Times New Roman"/>
                <w:sz w:val="16"/>
                <w:szCs w:val="20"/>
                <w:lang w:eastAsia="hu-HU"/>
              </w:rPr>
              <w:t>4</w:t>
            </w:r>
          </w:p>
        </w:tc>
        <w:tc>
          <w:tcPr>
            <w:tcW w:w="3390"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E6628B" w:rsidRPr="00E6628B" w:rsidRDefault="00E6628B" w:rsidP="00E6628B">
            <w:pPr>
              <w:spacing w:after="0" w:line="240" w:lineRule="auto"/>
              <w:rPr>
                <w:rFonts w:ascii="Times New Roman" w:eastAsia="Times New Roman" w:hAnsi="Times New Roman" w:cs="Times New Roman"/>
                <w:sz w:val="16"/>
                <w:szCs w:val="20"/>
                <w:lang w:eastAsia="hu-HU"/>
              </w:rPr>
            </w:pPr>
            <w:r w:rsidRPr="00E6628B">
              <w:rPr>
                <w:rFonts w:ascii="Times New Roman" w:eastAsia="Times New Roman" w:hAnsi="Times New Roman" w:cs="Times New Roman"/>
                <w:sz w:val="16"/>
                <w:szCs w:val="20"/>
                <w:lang w:eastAsia="hu-HU"/>
              </w:rPr>
              <w:t>szék</w:t>
            </w:r>
          </w:p>
        </w:tc>
        <w:tc>
          <w:tcPr>
            <w:tcW w:w="3390"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E6628B" w:rsidRPr="00E6628B" w:rsidRDefault="00E6628B" w:rsidP="00E6628B">
            <w:pPr>
              <w:spacing w:after="0" w:line="240" w:lineRule="auto"/>
              <w:rPr>
                <w:rFonts w:ascii="Times New Roman" w:eastAsia="Times New Roman" w:hAnsi="Times New Roman" w:cs="Times New Roman"/>
                <w:sz w:val="16"/>
                <w:szCs w:val="20"/>
                <w:lang w:eastAsia="hu-HU"/>
              </w:rPr>
            </w:pPr>
            <w:r w:rsidRPr="00E6628B">
              <w:rPr>
                <w:rFonts w:ascii="Times New Roman" w:eastAsia="Times New Roman" w:hAnsi="Times New Roman" w:cs="Times New Roman"/>
                <w:sz w:val="16"/>
                <w:szCs w:val="20"/>
                <w:lang w:eastAsia="hu-HU"/>
              </w:rPr>
              <w:t>alkalmazottanként 1</w:t>
            </w:r>
          </w:p>
        </w:tc>
        <w:tc>
          <w:tcPr>
            <w:tcW w:w="0" w:type="auto"/>
            <w:tcBorders>
              <w:top w:val="single" w:sz="2" w:space="0" w:color="B1B1B1"/>
              <w:left w:val="single" w:sz="2" w:space="0" w:color="B1B1B1"/>
              <w:bottom w:val="single" w:sz="2" w:space="0" w:color="B1B1B1"/>
              <w:right w:val="single" w:sz="2" w:space="0" w:color="B1B1B1"/>
            </w:tcBorders>
            <w:shd w:val="clear" w:color="auto" w:fill="auto"/>
            <w:tcMar>
              <w:top w:w="30" w:type="dxa"/>
              <w:left w:w="60" w:type="dxa"/>
              <w:bottom w:w="30" w:type="dxa"/>
              <w:right w:w="60" w:type="dxa"/>
            </w:tcMar>
            <w:hideMark/>
          </w:tcPr>
          <w:p w:rsidR="00E6628B" w:rsidRPr="00E6628B" w:rsidRDefault="00E6628B" w:rsidP="00E6628B">
            <w:pPr>
              <w:spacing w:after="0" w:line="240" w:lineRule="auto"/>
              <w:rPr>
                <w:rFonts w:ascii="Times New Roman" w:eastAsia="Times New Roman" w:hAnsi="Times New Roman" w:cs="Times New Roman"/>
                <w:sz w:val="16"/>
                <w:szCs w:val="20"/>
                <w:lang w:eastAsia="hu-HU"/>
              </w:rPr>
            </w:pPr>
          </w:p>
        </w:tc>
      </w:tr>
      <w:tr w:rsidR="00E6628B" w:rsidRPr="00E6628B" w:rsidTr="00E6628B">
        <w:trPr>
          <w:trHeight w:val="375"/>
          <w:jc w:val="center"/>
        </w:trPr>
        <w:tc>
          <w:tcPr>
            <w:tcW w:w="420"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E6628B" w:rsidRPr="00E6628B" w:rsidRDefault="00E6628B" w:rsidP="00E6628B">
            <w:pPr>
              <w:spacing w:after="0" w:line="240" w:lineRule="auto"/>
              <w:rPr>
                <w:rFonts w:ascii="Times New Roman" w:eastAsia="Times New Roman" w:hAnsi="Times New Roman" w:cs="Times New Roman"/>
                <w:sz w:val="16"/>
                <w:szCs w:val="20"/>
                <w:lang w:eastAsia="hu-HU"/>
              </w:rPr>
            </w:pPr>
            <w:r w:rsidRPr="00E6628B">
              <w:rPr>
                <w:rFonts w:ascii="Times New Roman" w:eastAsia="Times New Roman" w:hAnsi="Times New Roman" w:cs="Times New Roman"/>
                <w:sz w:val="16"/>
                <w:szCs w:val="20"/>
                <w:lang w:eastAsia="hu-HU"/>
              </w:rPr>
              <w:t>5</w:t>
            </w:r>
          </w:p>
        </w:tc>
        <w:tc>
          <w:tcPr>
            <w:tcW w:w="3390"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E6628B" w:rsidRPr="00E6628B" w:rsidRDefault="00E6628B" w:rsidP="00E6628B">
            <w:pPr>
              <w:spacing w:after="0" w:line="240" w:lineRule="auto"/>
              <w:rPr>
                <w:rFonts w:ascii="Times New Roman" w:eastAsia="Times New Roman" w:hAnsi="Times New Roman" w:cs="Times New Roman"/>
                <w:sz w:val="16"/>
                <w:szCs w:val="20"/>
                <w:lang w:eastAsia="hu-HU"/>
              </w:rPr>
            </w:pPr>
            <w:r w:rsidRPr="00E6628B">
              <w:rPr>
                <w:rFonts w:ascii="Times New Roman" w:eastAsia="Times New Roman" w:hAnsi="Times New Roman" w:cs="Times New Roman"/>
                <w:sz w:val="16"/>
                <w:szCs w:val="20"/>
                <w:lang w:eastAsia="hu-HU"/>
              </w:rPr>
              <w:t>tárgyalószék</w:t>
            </w:r>
          </w:p>
        </w:tc>
        <w:tc>
          <w:tcPr>
            <w:tcW w:w="3390"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E6628B" w:rsidRPr="00E6628B" w:rsidRDefault="00E6628B" w:rsidP="00E6628B">
            <w:pPr>
              <w:spacing w:after="0" w:line="240" w:lineRule="auto"/>
              <w:rPr>
                <w:rFonts w:ascii="Times New Roman" w:eastAsia="Times New Roman" w:hAnsi="Times New Roman" w:cs="Times New Roman"/>
                <w:sz w:val="16"/>
                <w:szCs w:val="20"/>
                <w:lang w:eastAsia="hu-HU"/>
              </w:rPr>
            </w:pPr>
            <w:r w:rsidRPr="00E6628B">
              <w:rPr>
                <w:rFonts w:ascii="Times New Roman" w:eastAsia="Times New Roman" w:hAnsi="Times New Roman" w:cs="Times New Roman"/>
                <w:sz w:val="16"/>
                <w:szCs w:val="20"/>
                <w:lang w:eastAsia="hu-HU"/>
              </w:rPr>
              <w:t>tárgyalóasztalonként 4</w:t>
            </w:r>
          </w:p>
        </w:tc>
        <w:tc>
          <w:tcPr>
            <w:tcW w:w="0" w:type="auto"/>
            <w:tcBorders>
              <w:top w:val="single" w:sz="2" w:space="0" w:color="B1B1B1"/>
              <w:left w:val="single" w:sz="2" w:space="0" w:color="B1B1B1"/>
              <w:bottom w:val="single" w:sz="2" w:space="0" w:color="B1B1B1"/>
              <w:right w:val="single" w:sz="2" w:space="0" w:color="B1B1B1"/>
            </w:tcBorders>
            <w:shd w:val="clear" w:color="auto" w:fill="auto"/>
            <w:tcMar>
              <w:top w:w="30" w:type="dxa"/>
              <w:left w:w="60" w:type="dxa"/>
              <w:bottom w:w="30" w:type="dxa"/>
              <w:right w:w="60" w:type="dxa"/>
            </w:tcMar>
            <w:hideMark/>
          </w:tcPr>
          <w:p w:rsidR="00E6628B" w:rsidRPr="00E6628B" w:rsidRDefault="00E6628B" w:rsidP="00E6628B">
            <w:pPr>
              <w:spacing w:after="0" w:line="240" w:lineRule="auto"/>
              <w:rPr>
                <w:rFonts w:ascii="Times New Roman" w:eastAsia="Times New Roman" w:hAnsi="Times New Roman" w:cs="Times New Roman"/>
                <w:sz w:val="16"/>
                <w:szCs w:val="20"/>
                <w:lang w:eastAsia="hu-HU"/>
              </w:rPr>
            </w:pPr>
          </w:p>
        </w:tc>
      </w:tr>
      <w:tr w:rsidR="00E6628B" w:rsidRPr="00E6628B" w:rsidTr="00E6628B">
        <w:trPr>
          <w:trHeight w:val="375"/>
          <w:jc w:val="center"/>
        </w:trPr>
        <w:tc>
          <w:tcPr>
            <w:tcW w:w="420"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E6628B" w:rsidRPr="00E6628B" w:rsidRDefault="00E6628B" w:rsidP="00E6628B">
            <w:pPr>
              <w:spacing w:after="0" w:line="240" w:lineRule="auto"/>
              <w:rPr>
                <w:rFonts w:ascii="Times New Roman" w:eastAsia="Times New Roman" w:hAnsi="Times New Roman" w:cs="Times New Roman"/>
                <w:sz w:val="16"/>
                <w:szCs w:val="20"/>
                <w:lang w:eastAsia="hu-HU"/>
              </w:rPr>
            </w:pPr>
            <w:r w:rsidRPr="00E6628B">
              <w:rPr>
                <w:rFonts w:ascii="Times New Roman" w:eastAsia="Times New Roman" w:hAnsi="Times New Roman" w:cs="Times New Roman"/>
                <w:sz w:val="16"/>
                <w:szCs w:val="20"/>
                <w:lang w:eastAsia="hu-HU"/>
              </w:rPr>
              <w:t>6</w:t>
            </w:r>
          </w:p>
        </w:tc>
        <w:tc>
          <w:tcPr>
            <w:tcW w:w="3390"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E6628B" w:rsidRPr="00E6628B" w:rsidRDefault="00E6628B" w:rsidP="00E6628B">
            <w:pPr>
              <w:spacing w:after="0" w:line="240" w:lineRule="auto"/>
              <w:rPr>
                <w:rFonts w:ascii="Times New Roman" w:eastAsia="Times New Roman" w:hAnsi="Times New Roman" w:cs="Times New Roman"/>
                <w:sz w:val="16"/>
                <w:szCs w:val="20"/>
                <w:lang w:eastAsia="hu-HU"/>
              </w:rPr>
            </w:pPr>
            <w:r w:rsidRPr="00E6628B">
              <w:rPr>
                <w:rFonts w:ascii="Times New Roman" w:eastAsia="Times New Roman" w:hAnsi="Times New Roman" w:cs="Times New Roman"/>
                <w:sz w:val="16"/>
                <w:szCs w:val="20"/>
                <w:lang w:eastAsia="hu-HU"/>
              </w:rPr>
              <w:t>szekrény</w:t>
            </w:r>
          </w:p>
        </w:tc>
        <w:tc>
          <w:tcPr>
            <w:tcW w:w="3390"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E6628B" w:rsidRPr="00E6628B" w:rsidRDefault="00E6628B" w:rsidP="00E6628B">
            <w:pPr>
              <w:spacing w:after="0" w:line="240" w:lineRule="auto"/>
              <w:rPr>
                <w:rFonts w:ascii="Times New Roman" w:eastAsia="Times New Roman" w:hAnsi="Times New Roman" w:cs="Times New Roman"/>
                <w:sz w:val="16"/>
                <w:szCs w:val="20"/>
                <w:lang w:eastAsia="hu-HU"/>
              </w:rPr>
            </w:pPr>
            <w:r w:rsidRPr="00E6628B">
              <w:rPr>
                <w:rFonts w:ascii="Times New Roman" w:eastAsia="Times New Roman" w:hAnsi="Times New Roman" w:cs="Times New Roman"/>
                <w:sz w:val="16"/>
                <w:szCs w:val="20"/>
                <w:lang w:eastAsia="hu-HU"/>
              </w:rPr>
              <w:t>helyiségenként 1</w:t>
            </w:r>
          </w:p>
        </w:tc>
        <w:tc>
          <w:tcPr>
            <w:tcW w:w="0" w:type="auto"/>
            <w:tcBorders>
              <w:top w:val="single" w:sz="2" w:space="0" w:color="B1B1B1"/>
              <w:left w:val="single" w:sz="2" w:space="0" w:color="B1B1B1"/>
              <w:bottom w:val="single" w:sz="2" w:space="0" w:color="B1B1B1"/>
              <w:right w:val="single" w:sz="2" w:space="0" w:color="B1B1B1"/>
            </w:tcBorders>
            <w:shd w:val="clear" w:color="auto" w:fill="auto"/>
            <w:tcMar>
              <w:top w:w="30" w:type="dxa"/>
              <w:left w:w="60" w:type="dxa"/>
              <w:bottom w:w="30" w:type="dxa"/>
              <w:right w:w="60" w:type="dxa"/>
            </w:tcMar>
            <w:hideMark/>
          </w:tcPr>
          <w:p w:rsidR="00E6628B" w:rsidRPr="00E6628B" w:rsidRDefault="00E6628B" w:rsidP="00E6628B">
            <w:pPr>
              <w:spacing w:after="0" w:line="240" w:lineRule="auto"/>
              <w:rPr>
                <w:rFonts w:ascii="Times New Roman" w:eastAsia="Times New Roman" w:hAnsi="Times New Roman" w:cs="Times New Roman"/>
                <w:sz w:val="16"/>
                <w:szCs w:val="20"/>
                <w:lang w:eastAsia="hu-HU"/>
              </w:rPr>
            </w:pPr>
          </w:p>
        </w:tc>
      </w:tr>
      <w:tr w:rsidR="00E6628B" w:rsidRPr="00E6628B" w:rsidTr="00E6628B">
        <w:trPr>
          <w:trHeight w:val="375"/>
          <w:jc w:val="center"/>
        </w:trPr>
        <w:tc>
          <w:tcPr>
            <w:tcW w:w="420"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E6628B" w:rsidRPr="00E6628B" w:rsidRDefault="00E6628B" w:rsidP="00E6628B">
            <w:pPr>
              <w:spacing w:after="0" w:line="240" w:lineRule="auto"/>
              <w:rPr>
                <w:rFonts w:ascii="Times New Roman" w:eastAsia="Times New Roman" w:hAnsi="Times New Roman" w:cs="Times New Roman"/>
                <w:sz w:val="16"/>
                <w:szCs w:val="20"/>
                <w:lang w:eastAsia="hu-HU"/>
              </w:rPr>
            </w:pPr>
            <w:r w:rsidRPr="00E6628B">
              <w:rPr>
                <w:rFonts w:ascii="Times New Roman" w:eastAsia="Times New Roman" w:hAnsi="Times New Roman" w:cs="Times New Roman"/>
                <w:sz w:val="16"/>
                <w:szCs w:val="20"/>
                <w:lang w:eastAsia="hu-HU"/>
              </w:rPr>
              <w:t>7</w:t>
            </w:r>
          </w:p>
        </w:tc>
        <w:tc>
          <w:tcPr>
            <w:tcW w:w="3390"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E6628B" w:rsidRPr="00E6628B" w:rsidRDefault="00E6628B" w:rsidP="00E6628B">
            <w:pPr>
              <w:spacing w:after="0" w:line="240" w:lineRule="auto"/>
              <w:rPr>
                <w:rFonts w:ascii="Times New Roman" w:eastAsia="Times New Roman" w:hAnsi="Times New Roman" w:cs="Times New Roman"/>
                <w:sz w:val="16"/>
                <w:szCs w:val="20"/>
                <w:lang w:eastAsia="hu-HU"/>
              </w:rPr>
            </w:pPr>
            <w:r w:rsidRPr="00E6628B">
              <w:rPr>
                <w:rFonts w:ascii="Times New Roman" w:eastAsia="Times New Roman" w:hAnsi="Times New Roman" w:cs="Times New Roman"/>
                <w:sz w:val="16"/>
                <w:szCs w:val="20"/>
                <w:lang w:eastAsia="hu-HU"/>
              </w:rPr>
              <w:t>számítógép</w:t>
            </w:r>
          </w:p>
        </w:tc>
        <w:tc>
          <w:tcPr>
            <w:tcW w:w="3390"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E6628B" w:rsidRPr="00E6628B" w:rsidRDefault="00E6628B" w:rsidP="00E6628B">
            <w:pPr>
              <w:spacing w:after="0" w:line="240" w:lineRule="auto"/>
              <w:rPr>
                <w:rFonts w:ascii="Times New Roman" w:eastAsia="Times New Roman" w:hAnsi="Times New Roman" w:cs="Times New Roman"/>
                <w:sz w:val="16"/>
                <w:szCs w:val="20"/>
                <w:lang w:eastAsia="hu-HU"/>
              </w:rPr>
            </w:pPr>
            <w:r w:rsidRPr="00E6628B">
              <w:rPr>
                <w:rFonts w:ascii="Times New Roman" w:eastAsia="Times New Roman" w:hAnsi="Times New Roman" w:cs="Times New Roman"/>
                <w:sz w:val="16"/>
                <w:szCs w:val="20"/>
                <w:lang w:eastAsia="hu-HU"/>
              </w:rPr>
              <w:t>1</w:t>
            </w:r>
          </w:p>
        </w:tc>
        <w:tc>
          <w:tcPr>
            <w:tcW w:w="0" w:type="auto"/>
            <w:tcBorders>
              <w:top w:val="single" w:sz="2" w:space="0" w:color="B1B1B1"/>
              <w:left w:val="single" w:sz="2" w:space="0" w:color="B1B1B1"/>
              <w:bottom w:val="single" w:sz="2" w:space="0" w:color="B1B1B1"/>
              <w:right w:val="single" w:sz="2" w:space="0" w:color="B1B1B1"/>
            </w:tcBorders>
            <w:shd w:val="clear" w:color="auto" w:fill="auto"/>
            <w:tcMar>
              <w:top w:w="30" w:type="dxa"/>
              <w:left w:w="60" w:type="dxa"/>
              <w:bottom w:w="30" w:type="dxa"/>
              <w:right w:w="60" w:type="dxa"/>
            </w:tcMar>
            <w:hideMark/>
          </w:tcPr>
          <w:p w:rsidR="00E6628B" w:rsidRPr="00E6628B" w:rsidRDefault="00E6628B" w:rsidP="00E6628B">
            <w:pPr>
              <w:spacing w:after="0" w:line="240" w:lineRule="auto"/>
              <w:rPr>
                <w:rFonts w:ascii="Times New Roman" w:eastAsia="Times New Roman" w:hAnsi="Times New Roman" w:cs="Times New Roman"/>
                <w:sz w:val="16"/>
                <w:szCs w:val="20"/>
                <w:lang w:eastAsia="hu-HU"/>
              </w:rPr>
            </w:pPr>
          </w:p>
        </w:tc>
      </w:tr>
      <w:tr w:rsidR="00E6628B" w:rsidRPr="00E6628B" w:rsidTr="00E6628B">
        <w:trPr>
          <w:trHeight w:val="375"/>
          <w:jc w:val="center"/>
        </w:trPr>
        <w:tc>
          <w:tcPr>
            <w:tcW w:w="420"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E6628B" w:rsidRPr="00E6628B" w:rsidRDefault="00E6628B" w:rsidP="00E6628B">
            <w:pPr>
              <w:spacing w:after="0" w:line="240" w:lineRule="auto"/>
              <w:rPr>
                <w:rFonts w:ascii="Times New Roman" w:eastAsia="Times New Roman" w:hAnsi="Times New Roman" w:cs="Times New Roman"/>
                <w:sz w:val="16"/>
                <w:szCs w:val="20"/>
                <w:lang w:eastAsia="hu-HU"/>
              </w:rPr>
            </w:pPr>
            <w:r w:rsidRPr="00E6628B">
              <w:rPr>
                <w:rFonts w:ascii="Times New Roman" w:eastAsia="Times New Roman" w:hAnsi="Times New Roman" w:cs="Times New Roman"/>
                <w:sz w:val="16"/>
                <w:szCs w:val="20"/>
                <w:lang w:eastAsia="hu-HU"/>
              </w:rPr>
              <w:t>8</w:t>
            </w:r>
          </w:p>
        </w:tc>
        <w:tc>
          <w:tcPr>
            <w:tcW w:w="3390"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E6628B" w:rsidRPr="00E6628B" w:rsidRDefault="00E6628B" w:rsidP="00E6628B">
            <w:pPr>
              <w:spacing w:after="0" w:line="240" w:lineRule="auto"/>
              <w:rPr>
                <w:rFonts w:ascii="Times New Roman" w:eastAsia="Times New Roman" w:hAnsi="Times New Roman" w:cs="Times New Roman"/>
                <w:sz w:val="16"/>
                <w:szCs w:val="20"/>
                <w:lang w:eastAsia="hu-HU"/>
              </w:rPr>
            </w:pPr>
            <w:r w:rsidRPr="00E6628B">
              <w:rPr>
                <w:rFonts w:ascii="Times New Roman" w:eastAsia="Times New Roman" w:hAnsi="Times New Roman" w:cs="Times New Roman"/>
                <w:sz w:val="16"/>
                <w:szCs w:val="20"/>
                <w:lang w:eastAsia="hu-HU"/>
              </w:rPr>
              <w:t>laptop</w:t>
            </w:r>
          </w:p>
        </w:tc>
        <w:tc>
          <w:tcPr>
            <w:tcW w:w="3390"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E6628B" w:rsidRPr="00E6628B" w:rsidRDefault="00E6628B" w:rsidP="00E6628B">
            <w:pPr>
              <w:spacing w:after="0" w:line="240" w:lineRule="auto"/>
              <w:rPr>
                <w:rFonts w:ascii="Times New Roman" w:eastAsia="Times New Roman" w:hAnsi="Times New Roman" w:cs="Times New Roman"/>
                <w:sz w:val="16"/>
                <w:szCs w:val="20"/>
                <w:lang w:eastAsia="hu-HU"/>
              </w:rPr>
            </w:pPr>
            <w:r w:rsidRPr="00E6628B">
              <w:rPr>
                <w:rFonts w:ascii="Times New Roman" w:eastAsia="Times New Roman" w:hAnsi="Times New Roman" w:cs="Times New Roman"/>
                <w:sz w:val="16"/>
                <w:szCs w:val="20"/>
                <w:lang w:eastAsia="hu-HU"/>
              </w:rPr>
              <w:t>1</w:t>
            </w:r>
          </w:p>
        </w:tc>
        <w:tc>
          <w:tcPr>
            <w:tcW w:w="0" w:type="auto"/>
            <w:tcBorders>
              <w:top w:val="single" w:sz="2" w:space="0" w:color="B1B1B1"/>
              <w:left w:val="single" w:sz="2" w:space="0" w:color="B1B1B1"/>
              <w:bottom w:val="single" w:sz="2" w:space="0" w:color="B1B1B1"/>
              <w:right w:val="single" w:sz="2" w:space="0" w:color="B1B1B1"/>
            </w:tcBorders>
            <w:shd w:val="clear" w:color="auto" w:fill="auto"/>
            <w:tcMar>
              <w:top w:w="30" w:type="dxa"/>
              <w:left w:w="60" w:type="dxa"/>
              <w:bottom w:w="30" w:type="dxa"/>
              <w:right w:w="60" w:type="dxa"/>
            </w:tcMar>
            <w:hideMark/>
          </w:tcPr>
          <w:p w:rsidR="00E6628B" w:rsidRPr="00E6628B" w:rsidRDefault="00E6628B" w:rsidP="00E6628B">
            <w:pPr>
              <w:spacing w:after="0" w:line="240" w:lineRule="auto"/>
              <w:rPr>
                <w:rFonts w:ascii="Times New Roman" w:eastAsia="Times New Roman" w:hAnsi="Times New Roman" w:cs="Times New Roman"/>
                <w:sz w:val="16"/>
                <w:szCs w:val="20"/>
                <w:lang w:eastAsia="hu-HU"/>
              </w:rPr>
            </w:pPr>
          </w:p>
        </w:tc>
      </w:tr>
      <w:tr w:rsidR="00E6628B" w:rsidRPr="00E6628B" w:rsidTr="00E6628B">
        <w:trPr>
          <w:trHeight w:val="375"/>
          <w:jc w:val="center"/>
        </w:trPr>
        <w:tc>
          <w:tcPr>
            <w:tcW w:w="420"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E6628B" w:rsidRPr="00E6628B" w:rsidRDefault="00E6628B" w:rsidP="00E6628B">
            <w:pPr>
              <w:spacing w:after="0" w:line="240" w:lineRule="auto"/>
              <w:rPr>
                <w:rFonts w:ascii="Times New Roman" w:eastAsia="Times New Roman" w:hAnsi="Times New Roman" w:cs="Times New Roman"/>
                <w:sz w:val="16"/>
                <w:szCs w:val="20"/>
                <w:lang w:eastAsia="hu-HU"/>
              </w:rPr>
            </w:pPr>
            <w:r w:rsidRPr="00E6628B">
              <w:rPr>
                <w:rFonts w:ascii="Times New Roman" w:eastAsia="Times New Roman" w:hAnsi="Times New Roman" w:cs="Times New Roman"/>
                <w:sz w:val="16"/>
                <w:szCs w:val="20"/>
                <w:lang w:eastAsia="hu-HU"/>
              </w:rPr>
              <w:t>9</w:t>
            </w:r>
          </w:p>
        </w:tc>
        <w:tc>
          <w:tcPr>
            <w:tcW w:w="3390"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E6628B" w:rsidRPr="00E6628B" w:rsidRDefault="00E6628B" w:rsidP="00E6628B">
            <w:pPr>
              <w:spacing w:after="0" w:line="240" w:lineRule="auto"/>
              <w:rPr>
                <w:rFonts w:ascii="Times New Roman" w:eastAsia="Times New Roman" w:hAnsi="Times New Roman" w:cs="Times New Roman"/>
                <w:sz w:val="16"/>
                <w:szCs w:val="20"/>
                <w:lang w:eastAsia="hu-HU"/>
              </w:rPr>
            </w:pPr>
            <w:r w:rsidRPr="00E6628B">
              <w:rPr>
                <w:rFonts w:ascii="Times New Roman" w:eastAsia="Times New Roman" w:hAnsi="Times New Roman" w:cs="Times New Roman"/>
                <w:sz w:val="16"/>
                <w:szCs w:val="20"/>
                <w:lang w:eastAsia="hu-HU"/>
              </w:rPr>
              <w:t>projektor</w:t>
            </w:r>
          </w:p>
        </w:tc>
        <w:tc>
          <w:tcPr>
            <w:tcW w:w="3390"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E6628B" w:rsidRPr="00E6628B" w:rsidRDefault="00E6628B" w:rsidP="00E6628B">
            <w:pPr>
              <w:spacing w:after="0" w:line="240" w:lineRule="auto"/>
              <w:rPr>
                <w:rFonts w:ascii="Times New Roman" w:eastAsia="Times New Roman" w:hAnsi="Times New Roman" w:cs="Times New Roman"/>
                <w:sz w:val="16"/>
                <w:szCs w:val="20"/>
                <w:lang w:eastAsia="hu-HU"/>
              </w:rPr>
            </w:pPr>
            <w:r w:rsidRPr="00E6628B">
              <w:rPr>
                <w:rFonts w:ascii="Times New Roman" w:eastAsia="Times New Roman" w:hAnsi="Times New Roman" w:cs="Times New Roman"/>
                <w:sz w:val="16"/>
                <w:szCs w:val="20"/>
                <w:lang w:eastAsia="hu-HU"/>
              </w:rPr>
              <w:t>1</w:t>
            </w:r>
          </w:p>
        </w:tc>
        <w:tc>
          <w:tcPr>
            <w:tcW w:w="0" w:type="auto"/>
            <w:tcBorders>
              <w:top w:val="single" w:sz="2" w:space="0" w:color="B1B1B1"/>
              <w:left w:val="single" w:sz="2" w:space="0" w:color="B1B1B1"/>
              <w:bottom w:val="single" w:sz="2" w:space="0" w:color="B1B1B1"/>
              <w:right w:val="single" w:sz="2" w:space="0" w:color="B1B1B1"/>
            </w:tcBorders>
            <w:shd w:val="clear" w:color="auto" w:fill="auto"/>
            <w:tcMar>
              <w:top w:w="30" w:type="dxa"/>
              <w:left w:w="60" w:type="dxa"/>
              <w:bottom w:w="30" w:type="dxa"/>
              <w:right w:w="60" w:type="dxa"/>
            </w:tcMar>
            <w:hideMark/>
          </w:tcPr>
          <w:p w:rsidR="00E6628B" w:rsidRPr="00E6628B" w:rsidRDefault="00E6628B" w:rsidP="00E6628B">
            <w:pPr>
              <w:spacing w:after="0" w:line="240" w:lineRule="auto"/>
              <w:rPr>
                <w:rFonts w:ascii="Times New Roman" w:eastAsia="Times New Roman" w:hAnsi="Times New Roman" w:cs="Times New Roman"/>
                <w:sz w:val="16"/>
                <w:szCs w:val="20"/>
                <w:lang w:eastAsia="hu-HU"/>
              </w:rPr>
            </w:pPr>
          </w:p>
        </w:tc>
      </w:tr>
    </w:tbl>
    <w:p w:rsidR="00E6628B" w:rsidRPr="00E6628B" w:rsidRDefault="00E6628B" w:rsidP="00E6628B">
      <w:pPr>
        <w:spacing w:after="0" w:line="405" w:lineRule="atLeast"/>
        <w:ind w:firstLine="240"/>
        <w:jc w:val="both"/>
        <w:rPr>
          <w:rFonts w:ascii="Arial" w:eastAsia="Times New Roman" w:hAnsi="Arial" w:cs="Arial"/>
          <w:color w:val="474747"/>
          <w:szCs w:val="27"/>
          <w:lang w:eastAsia="hu-HU"/>
        </w:rPr>
      </w:pPr>
      <w:r w:rsidRPr="00E6628B">
        <w:rPr>
          <w:rFonts w:ascii="Arial" w:eastAsia="Times New Roman" w:hAnsi="Arial" w:cs="Arial"/>
          <w:color w:val="474747"/>
          <w:szCs w:val="27"/>
          <w:lang w:eastAsia="hu-HU"/>
        </w:rPr>
        <w:t>Megjegyzés:</w:t>
      </w:r>
    </w:p>
    <w:p w:rsidR="00E6628B" w:rsidRPr="00E6628B" w:rsidRDefault="00E6628B" w:rsidP="00E6628B">
      <w:pPr>
        <w:spacing w:after="0" w:line="405" w:lineRule="atLeast"/>
        <w:ind w:firstLine="240"/>
        <w:jc w:val="both"/>
        <w:rPr>
          <w:rFonts w:ascii="Arial" w:eastAsia="Times New Roman" w:hAnsi="Arial" w:cs="Arial"/>
          <w:color w:val="474747"/>
          <w:szCs w:val="27"/>
          <w:lang w:eastAsia="hu-HU"/>
        </w:rPr>
      </w:pPr>
      <w:r w:rsidRPr="00E6628B">
        <w:rPr>
          <w:rFonts w:ascii="Arial" w:eastAsia="Times New Roman" w:hAnsi="Arial" w:cs="Arial"/>
          <w:color w:val="474747"/>
          <w:szCs w:val="27"/>
          <w:lang w:eastAsia="hu-HU"/>
        </w:rPr>
        <w:t>Az eszköz- és felszerelés biztosítási kötelezettség igazodik a helyiségek kialakításához. A helyiségek rendeltetésszerű használatához szükséges felszereléseket biztosítani kell.</w:t>
      </w:r>
    </w:p>
    <w:p w:rsidR="0032762F" w:rsidRPr="00E6628B" w:rsidRDefault="0032762F">
      <w:pPr>
        <w:rPr>
          <w:sz w:val="18"/>
        </w:rPr>
      </w:pPr>
    </w:p>
    <w:sectPr w:rsidR="0032762F" w:rsidRPr="00E662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DC3"/>
    <w:rsid w:val="0032762F"/>
    <w:rsid w:val="00C67DC3"/>
    <w:rsid w:val="00E6628B"/>
    <w:rsid w:val="00FC66F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A31D59-8FE1-437D-8DDE-986790DE0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link w:val="Cmsor1Char"/>
    <w:uiPriority w:val="9"/>
    <w:qFormat/>
    <w:rsid w:val="00E6628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Cmsor2">
    <w:name w:val="heading 2"/>
    <w:basedOn w:val="Norml"/>
    <w:link w:val="Cmsor2Char"/>
    <w:uiPriority w:val="9"/>
    <w:qFormat/>
    <w:rsid w:val="00E6628B"/>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paragraph" w:styleId="Cmsor3">
    <w:name w:val="heading 3"/>
    <w:basedOn w:val="Norml"/>
    <w:link w:val="Cmsor3Char"/>
    <w:uiPriority w:val="9"/>
    <w:qFormat/>
    <w:rsid w:val="00E6628B"/>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paragraph" w:styleId="Cmsor4">
    <w:name w:val="heading 4"/>
    <w:basedOn w:val="Norml"/>
    <w:link w:val="Cmsor4Char"/>
    <w:uiPriority w:val="9"/>
    <w:qFormat/>
    <w:rsid w:val="00E6628B"/>
    <w:pPr>
      <w:spacing w:before="100" w:beforeAutospacing="1" w:after="100" w:afterAutospacing="1" w:line="240" w:lineRule="auto"/>
      <w:outlineLvl w:val="3"/>
    </w:pPr>
    <w:rPr>
      <w:rFonts w:ascii="Times New Roman" w:eastAsia="Times New Roman" w:hAnsi="Times New Roman" w:cs="Times New Roman"/>
      <w:b/>
      <w:bCs/>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E6628B"/>
    <w:rPr>
      <w:rFonts w:ascii="Times New Roman" w:eastAsia="Times New Roman" w:hAnsi="Times New Roman" w:cs="Times New Roman"/>
      <w:b/>
      <w:bCs/>
      <w:kern w:val="36"/>
      <w:sz w:val="48"/>
      <w:szCs w:val="48"/>
      <w:lang w:eastAsia="hu-HU"/>
    </w:rPr>
  </w:style>
  <w:style w:type="character" w:customStyle="1" w:styleId="Cmsor2Char">
    <w:name w:val="Címsor 2 Char"/>
    <w:basedOn w:val="Bekezdsalapbettpusa"/>
    <w:link w:val="Cmsor2"/>
    <w:uiPriority w:val="9"/>
    <w:rsid w:val="00E6628B"/>
    <w:rPr>
      <w:rFonts w:ascii="Times New Roman" w:eastAsia="Times New Roman" w:hAnsi="Times New Roman" w:cs="Times New Roman"/>
      <w:b/>
      <w:bCs/>
      <w:sz w:val="36"/>
      <w:szCs w:val="36"/>
      <w:lang w:eastAsia="hu-HU"/>
    </w:rPr>
  </w:style>
  <w:style w:type="character" w:customStyle="1" w:styleId="Cmsor3Char">
    <w:name w:val="Címsor 3 Char"/>
    <w:basedOn w:val="Bekezdsalapbettpusa"/>
    <w:link w:val="Cmsor3"/>
    <w:uiPriority w:val="9"/>
    <w:rsid w:val="00E6628B"/>
    <w:rPr>
      <w:rFonts w:ascii="Times New Roman" w:eastAsia="Times New Roman" w:hAnsi="Times New Roman" w:cs="Times New Roman"/>
      <w:b/>
      <w:bCs/>
      <w:sz w:val="27"/>
      <w:szCs w:val="27"/>
      <w:lang w:eastAsia="hu-HU"/>
    </w:rPr>
  </w:style>
  <w:style w:type="character" w:customStyle="1" w:styleId="Cmsor4Char">
    <w:name w:val="Címsor 4 Char"/>
    <w:basedOn w:val="Bekezdsalapbettpusa"/>
    <w:link w:val="Cmsor4"/>
    <w:uiPriority w:val="9"/>
    <w:rsid w:val="00E6628B"/>
    <w:rPr>
      <w:rFonts w:ascii="Times New Roman" w:eastAsia="Times New Roman" w:hAnsi="Times New Roman" w:cs="Times New Roman"/>
      <w:b/>
      <w:bCs/>
      <w:sz w:val="24"/>
      <w:szCs w:val="24"/>
      <w:lang w:eastAsia="hu-HU"/>
    </w:rPr>
  </w:style>
  <w:style w:type="numbering" w:customStyle="1" w:styleId="Nemlista1">
    <w:name w:val="Nem lista1"/>
    <w:next w:val="Nemlista"/>
    <w:uiPriority w:val="99"/>
    <w:semiHidden/>
    <w:unhideWhenUsed/>
    <w:rsid w:val="00E6628B"/>
  </w:style>
  <w:style w:type="character" w:customStyle="1" w:styleId="apple-converted-space">
    <w:name w:val="apple-converted-space"/>
    <w:basedOn w:val="Bekezdsalapbettpusa"/>
    <w:rsid w:val="00E6628B"/>
  </w:style>
  <w:style w:type="character" w:customStyle="1" w:styleId="bchgd">
    <w:name w:val="bchgd"/>
    <w:basedOn w:val="Bekezdsalapbettpusa"/>
    <w:rsid w:val="00E6628B"/>
  </w:style>
  <w:style w:type="character" w:customStyle="1" w:styleId="bchgw">
    <w:name w:val="bchgw"/>
    <w:basedOn w:val="Bekezdsalapbettpusa"/>
    <w:rsid w:val="00E6628B"/>
  </w:style>
  <w:style w:type="character" w:styleId="Hiperhivatkozs">
    <w:name w:val="Hyperlink"/>
    <w:basedOn w:val="Bekezdsalapbettpusa"/>
    <w:uiPriority w:val="99"/>
    <w:semiHidden/>
    <w:unhideWhenUsed/>
    <w:rsid w:val="00E6628B"/>
    <w:rPr>
      <w:color w:val="0000FF"/>
      <w:u w:val="single"/>
    </w:rPr>
  </w:style>
  <w:style w:type="character" w:styleId="Mrltotthiperhivatkozs">
    <w:name w:val="FollowedHyperlink"/>
    <w:basedOn w:val="Bekezdsalapbettpusa"/>
    <w:uiPriority w:val="99"/>
    <w:semiHidden/>
    <w:unhideWhenUsed/>
    <w:rsid w:val="00E6628B"/>
    <w:rPr>
      <w:color w:val="800080"/>
      <w:u w:val="single"/>
    </w:rPr>
  </w:style>
  <w:style w:type="paragraph" w:styleId="Buborkszveg">
    <w:name w:val="Balloon Text"/>
    <w:basedOn w:val="Norml"/>
    <w:link w:val="BuborkszvegChar"/>
    <w:uiPriority w:val="99"/>
    <w:semiHidden/>
    <w:unhideWhenUsed/>
    <w:rsid w:val="00E6628B"/>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E662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4299387">
      <w:bodyDiv w:val="1"/>
      <w:marLeft w:val="0"/>
      <w:marRight w:val="0"/>
      <w:marTop w:val="0"/>
      <w:marBottom w:val="0"/>
      <w:divBdr>
        <w:top w:val="none" w:sz="0" w:space="0" w:color="auto"/>
        <w:left w:val="none" w:sz="0" w:space="0" w:color="auto"/>
        <w:bottom w:val="none" w:sz="0" w:space="0" w:color="auto"/>
        <w:right w:val="none" w:sz="0" w:space="0" w:color="auto"/>
      </w:divBdr>
      <w:divsChild>
        <w:div w:id="1931694052">
          <w:marLeft w:val="0"/>
          <w:marRight w:val="0"/>
          <w:marTop w:val="0"/>
          <w:marBottom w:val="0"/>
          <w:divBdr>
            <w:top w:val="none" w:sz="0" w:space="0" w:color="auto"/>
            <w:left w:val="none" w:sz="0" w:space="0" w:color="auto"/>
            <w:bottom w:val="none" w:sz="0" w:space="0" w:color="auto"/>
            <w:right w:val="none" w:sz="0" w:space="0" w:color="auto"/>
          </w:divBdr>
          <w:divsChild>
            <w:div w:id="1161698406">
              <w:marLeft w:val="0"/>
              <w:marRight w:val="0"/>
              <w:marTop w:val="0"/>
              <w:marBottom w:val="0"/>
              <w:divBdr>
                <w:top w:val="none" w:sz="0" w:space="0" w:color="auto"/>
                <w:left w:val="none" w:sz="0" w:space="0" w:color="auto"/>
                <w:bottom w:val="none" w:sz="0" w:space="0" w:color="auto"/>
                <w:right w:val="none" w:sz="0" w:space="0" w:color="auto"/>
              </w:divBdr>
              <w:divsChild>
                <w:div w:id="57713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835395">
          <w:marLeft w:val="0"/>
          <w:marRight w:val="0"/>
          <w:marTop w:val="0"/>
          <w:marBottom w:val="0"/>
          <w:divBdr>
            <w:top w:val="none" w:sz="0" w:space="0" w:color="auto"/>
            <w:left w:val="none" w:sz="0" w:space="0" w:color="auto"/>
            <w:bottom w:val="none" w:sz="0" w:space="0" w:color="auto"/>
            <w:right w:val="none" w:sz="0" w:space="0" w:color="auto"/>
          </w:divBdr>
          <w:divsChild>
            <w:div w:id="590814466">
              <w:marLeft w:val="0"/>
              <w:marRight w:val="0"/>
              <w:marTop w:val="0"/>
              <w:marBottom w:val="0"/>
              <w:divBdr>
                <w:top w:val="none" w:sz="0" w:space="0" w:color="auto"/>
                <w:left w:val="none" w:sz="0" w:space="0" w:color="auto"/>
                <w:bottom w:val="none" w:sz="0" w:space="0" w:color="auto"/>
                <w:right w:val="none" w:sz="0" w:space="0" w:color="auto"/>
              </w:divBdr>
              <w:divsChild>
                <w:div w:id="746658979">
                  <w:marLeft w:val="0"/>
                  <w:marRight w:val="0"/>
                  <w:marTop w:val="0"/>
                  <w:marBottom w:val="0"/>
                  <w:divBdr>
                    <w:top w:val="none" w:sz="0" w:space="0" w:color="auto"/>
                    <w:left w:val="none" w:sz="0" w:space="0" w:color="auto"/>
                    <w:bottom w:val="none" w:sz="0" w:space="0" w:color="auto"/>
                    <w:right w:val="none" w:sz="0" w:space="0" w:color="auto"/>
                  </w:divBdr>
                </w:div>
                <w:div w:id="2045517468">
                  <w:marLeft w:val="0"/>
                  <w:marRight w:val="0"/>
                  <w:marTop w:val="0"/>
                  <w:marBottom w:val="0"/>
                  <w:divBdr>
                    <w:top w:val="none" w:sz="0" w:space="0" w:color="auto"/>
                    <w:left w:val="none" w:sz="0" w:space="0" w:color="auto"/>
                    <w:bottom w:val="none" w:sz="0" w:space="0" w:color="auto"/>
                    <w:right w:val="none" w:sz="0" w:space="0" w:color="auto"/>
                  </w:divBdr>
                </w:div>
                <w:div w:id="1822305888">
                  <w:marLeft w:val="0"/>
                  <w:marRight w:val="0"/>
                  <w:marTop w:val="0"/>
                  <w:marBottom w:val="0"/>
                  <w:divBdr>
                    <w:top w:val="none" w:sz="0" w:space="0" w:color="auto"/>
                    <w:left w:val="none" w:sz="0" w:space="0" w:color="auto"/>
                    <w:bottom w:val="none" w:sz="0" w:space="0" w:color="auto"/>
                    <w:right w:val="none" w:sz="0" w:space="0" w:color="auto"/>
                  </w:divBdr>
                </w:div>
                <w:div w:id="1818573390">
                  <w:marLeft w:val="0"/>
                  <w:marRight w:val="0"/>
                  <w:marTop w:val="0"/>
                  <w:marBottom w:val="0"/>
                  <w:divBdr>
                    <w:top w:val="none" w:sz="0" w:space="0" w:color="auto"/>
                    <w:left w:val="none" w:sz="0" w:space="0" w:color="auto"/>
                    <w:bottom w:val="none" w:sz="0" w:space="0" w:color="auto"/>
                    <w:right w:val="none" w:sz="0" w:space="0" w:color="auto"/>
                  </w:divBdr>
                </w:div>
                <w:div w:id="2083673480">
                  <w:marLeft w:val="0"/>
                  <w:marRight w:val="0"/>
                  <w:marTop w:val="0"/>
                  <w:marBottom w:val="0"/>
                  <w:divBdr>
                    <w:top w:val="none" w:sz="0" w:space="0" w:color="auto"/>
                    <w:left w:val="none" w:sz="0" w:space="0" w:color="auto"/>
                    <w:bottom w:val="none" w:sz="0" w:space="0" w:color="auto"/>
                    <w:right w:val="none" w:sz="0" w:space="0" w:color="auto"/>
                  </w:divBdr>
                </w:div>
                <w:div w:id="446511932">
                  <w:marLeft w:val="0"/>
                  <w:marRight w:val="0"/>
                  <w:marTop w:val="0"/>
                  <w:marBottom w:val="0"/>
                  <w:divBdr>
                    <w:top w:val="none" w:sz="0" w:space="0" w:color="auto"/>
                    <w:left w:val="none" w:sz="0" w:space="0" w:color="auto"/>
                    <w:bottom w:val="none" w:sz="0" w:space="0" w:color="auto"/>
                    <w:right w:val="none" w:sz="0" w:space="0" w:color="auto"/>
                  </w:divBdr>
                </w:div>
                <w:div w:id="190648532">
                  <w:marLeft w:val="0"/>
                  <w:marRight w:val="0"/>
                  <w:marTop w:val="0"/>
                  <w:marBottom w:val="0"/>
                  <w:divBdr>
                    <w:top w:val="none" w:sz="0" w:space="0" w:color="auto"/>
                    <w:left w:val="none" w:sz="0" w:space="0" w:color="auto"/>
                    <w:bottom w:val="none" w:sz="0" w:space="0" w:color="auto"/>
                    <w:right w:val="none" w:sz="0" w:space="0" w:color="auto"/>
                  </w:divBdr>
                </w:div>
                <w:div w:id="1839491271">
                  <w:marLeft w:val="0"/>
                  <w:marRight w:val="0"/>
                  <w:marTop w:val="0"/>
                  <w:marBottom w:val="0"/>
                  <w:divBdr>
                    <w:top w:val="none" w:sz="0" w:space="0" w:color="auto"/>
                    <w:left w:val="none" w:sz="0" w:space="0" w:color="auto"/>
                    <w:bottom w:val="none" w:sz="0" w:space="0" w:color="auto"/>
                    <w:right w:val="none" w:sz="0" w:space="0" w:color="auto"/>
                  </w:divBdr>
                </w:div>
                <w:div w:id="377777921">
                  <w:marLeft w:val="0"/>
                  <w:marRight w:val="0"/>
                  <w:marTop w:val="0"/>
                  <w:marBottom w:val="0"/>
                  <w:divBdr>
                    <w:top w:val="none" w:sz="0" w:space="0" w:color="auto"/>
                    <w:left w:val="none" w:sz="0" w:space="0" w:color="auto"/>
                    <w:bottom w:val="none" w:sz="0" w:space="0" w:color="auto"/>
                    <w:right w:val="none" w:sz="0" w:space="0" w:color="auto"/>
                  </w:divBdr>
                </w:div>
                <w:div w:id="46971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net.jogtar.hu/jr/gen/hjegy_doc.cgi?docid=A1200048.EMM" TargetMode="External"/><Relationship Id="rId18" Type="http://schemas.openxmlformats.org/officeDocument/2006/relationships/hyperlink" Target="http://net.jogtar.hu/jr/gen/hjegy_doc.cgi?docid=A1200048.EMM" TargetMode="External"/><Relationship Id="rId26" Type="http://schemas.openxmlformats.org/officeDocument/2006/relationships/hyperlink" Target="http://net.jogtar.hu/jr/gen/hjegy_doc.cgi?docid=A1200048.EMM" TargetMode="External"/><Relationship Id="rId39" Type="http://schemas.openxmlformats.org/officeDocument/2006/relationships/hyperlink" Target="http://net.jogtar.hu/jr/gen/hjegy_doc.cgi?docid=A1200048.EMM" TargetMode="External"/><Relationship Id="rId21" Type="http://schemas.openxmlformats.org/officeDocument/2006/relationships/hyperlink" Target="http://net.jogtar.hu/jr/gen/hjegy_doc.cgi?docid=A1200048.EMM" TargetMode="External"/><Relationship Id="rId34" Type="http://schemas.openxmlformats.org/officeDocument/2006/relationships/hyperlink" Target="http://net.jogtar.hu/jr/gen/hjegy_doc.cgi?docid=A1200048.EMM" TargetMode="External"/><Relationship Id="rId42" Type="http://schemas.openxmlformats.org/officeDocument/2006/relationships/hyperlink" Target="http://net.jogtar.hu/jr/gen/hjegy_doc.cgi?docid=A1200048.EMM" TargetMode="External"/><Relationship Id="rId47" Type="http://schemas.openxmlformats.org/officeDocument/2006/relationships/hyperlink" Target="http://net.jogtar.hu/jr/gen/hjegy_doc.cgi?docid=A1200048.EMM" TargetMode="External"/><Relationship Id="rId50" Type="http://schemas.openxmlformats.org/officeDocument/2006/relationships/hyperlink" Target="http://net.jogtar.hu/jr/gen/hjegy_doc.cgi?docid=A1200048.EMM" TargetMode="External"/><Relationship Id="rId55" Type="http://schemas.openxmlformats.org/officeDocument/2006/relationships/hyperlink" Target="http://net.jogtar.hu/jr/gen/hjegy_doc.cgi?docid=A1200048.EMM" TargetMode="External"/><Relationship Id="rId63" Type="http://schemas.openxmlformats.org/officeDocument/2006/relationships/hyperlink" Target="http://net.jogtar.hu/jr/gen/hjegy_doc.cgi?docid=A1200048.EMM" TargetMode="External"/><Relationship Id="rId68" Type="http://schemas.openxmlformats.org/officeDocument/2006/relationships/hyperlink" Target="http://net.jogtar.hu/jr/gen/hjegy_doc.cgi?docid=A1200048.EMM" TargetMode="External"/><Relationship Id="rId7" Type="http://schemas.openxmlformats.org/officeDocument/2006/relationships/hyperlink" Target="http://net.jogtar.hu/jr/gen/hjegy_doc.cgi?docid=A1200048.EMM" TargetMode="External"/><Relationship Id="rId2" Type="http://schemas.openxmlformats.org/officeDocument/2006/relationships/settings" Target="settings.xml"/><Relationship Id="rId16" Type="http://schemas.openxmlformats.org/officeDocument/2006/relationships/hyperlink" Target="http://net.jogtar.hu/jr/gen/hjegy_doc.cgi?docid=A1200048.EMM" TargetMode="External"/><Relationship Id="rId29" Type="http://schemas.openxmlformats.org/officeDocument/2006/relationships/hyperlink" Target="http://net.jogtar.hu/jr/gen/hjegy_doc.cgi?docid=A1200048.EMM" TargetMode="External"/><Relationship Id="rId1" Type="http://schemas.openxmlformats.org/officeDocument/2006/relationships/styles" Target="styles.xml"/><Relationship Id="rId6" Type="http://schemas.openxmlformats.org/officeDocument/2006/relationships/hyperlink" Target="http://net.jogtar.hu/jr/gen/hjegy_doc.cgi?docid=A1200048.EMM" TargetMode="External"/><Relationship Id="rId11" Type="http://schemas.openxmlformats.org/officeDocument/2006/relationships/hyperlink" Target="http://net.jogtar.hu/jr/gen/hjegy_doc.cgi?docid=A1200048.EMM" TargetMode="External"/><Relationship Id="rId24" Type="http://schemas.openxmlformats.org/officeDocument/2006/relationships/hyperlink" Target="http://net.jogtar.hu/jr/gen/hjegy_doc.cgi?docid=A1200048.EMM" TargetMode="External"/><Relationship Id="rId32" Type="http://schemas.openxmlformats.org/officeDocument/2006/relationships/hyperlink" Target="http://net.jogtar.hu/jr/gen/hjegy_doc.cgi?docid=A1200048.EMM" TargetMode="External"/><Relationship Id="rId37" Type="http://schemas.openxmlformats.org/officeDocument/2006/relationships/hyperlink" Target="http://net.jogtar.hu/jr/gen/hjegy_doc.cgi?docid=A1200048.EMM" TargetMode="External"/><Relationship Id="rId40" Type="http://schemas.openxmlformats.org/officeDocument/2006/relationships/hyperlink" Target="http://net.jogtar.hu/jr/gen/hjegy_doc.cgi?docid=A1200048.EMM" TargetMode="External"/><Relationship Id="rId45" Type="http://schemas.openxmlformats.org/officeDocument/2006/relationships/hyperlink" Target="http://net.jogtar.hu/jr/gen/hjegy_doc.cgi?docid=A1200048.EMM" TargetMode="External"/><Relationship Id="rId53" Type="http://schemas.openxmlformats.org/officeDocument/2006/relationships/hyperlink" Target="http://net.jogtar.hu/jr/gen/hjegy_doc.cgi?docid=A1200048.EMM" TargetMode="External"/><Relationship Id="rId58" Type="http://schemas.openxmlformats.org/officeDocument/2006/relationships/hyperlink" Target="http://net.jogtar.hu/jr/gen/hjegy_doc.cgi?docid=A1200048.EMM" TargetMode="External"/><Relationship Id="rId66" Type="http://schemas.openxmlformats.org/officeDocument/2006/relationships/hyperlink" Target="http://net.jogtar.hu/jr/gen/hjegy_doc.cgi?docid=A1200048.EMM" TargetMode="External"/><Relationship Id="rId5" Type="http://schemas.openxmlformats.org/officeDocument/2006/relationships/hyperlink" Target="http://net.jogtar.hu/jr/gen/hjegy_doc.cgi?docid=A1200048.EMM" TargetMode="External"/><Relationship Id="rId15" Type="http://schemas.openxmlformats.org/officeDocument/2006/relationships/hyperlink" Target="http://net.jogtar.hu/jr/gen/hjegy_doc.cgi?docid=A1200048.EMM" TargetMode="External"/><Relationship Id="rId23" Type="http://schemas.openxmlformats.org/officeDocument/2006/relationships/hyperlink" Target="http://net.jogtar.hu/jr/gen/hjegy_doc.cgi?docid=A1200048.EMM" TargetMode="External"/><Relationship Id="rId28" Type="http://schemas.openxmlformats.org/officeDocument/2006/relationships/hyperlink" Target="http://net.jogtar.hu/jr/gen/hjegy_doc.cgi?docid=A1200048.EMM" TargetMode="External"/><Relationship Id="rId36" Type="http://schemas.openxmlformats.org/officeDocument/2006/relationships/hyperlink" Target="http://net.jogtar.hu/jr/gen/hjegy_doc.cgi?docid=A1200048.EMM" TargetMode="External"/><Relationship Id="rId49" Type="http://schemas.openxmlformats.org/officeDocument/2006/relationships/hyperlink" Target="http://net.jogtar.hu/jr/gen/hjegy_doc.cgi?docid=A1200048.EMM" TargetMode="External"/><Relationship Id="rId57" Type="http://schemas.openxmlformats.org/officeDocument/2006/relationships/hyperlink" Target="http://net.jogtar.hu/jr/gen/hjegy_doc.cgi?docid=A1200048.EMM" TargetMode="External"/><Relationship Id="rId61" Type="http://schemas.openxmlformats.org/officeDocument/2006/relationships/hyperlink" Target="http://net.jogtar.hu/jr/gen/hjegy_doc.cgi?docid=A1200048.EMM" TargetMode="External"/><Relationship Id="rId10" Type="http://schemas.openxmlformats.org/officeDocument/2006/relationships/hyperlink" Target="http://net.jogtar.hu/jr/gen/hjegy_doc.cgi?docid=A1200048.EMM" TargetMode="External"/><Relationship Id="rId19" Type="http://schemas.openxmlformats.org/officeDocument/2006/relationships/hyperlink" Target="http://net.jogtar.hu/jr/gen/hjegy_doc.cgi?docid=A1200048.EMM" TargetMode="External"/><Relationship Id="rId31" Type="http://schemas.openxmlformats.org/officeDocument/2006/relationships/hyperlink" Target="http://net.jogtar.hu/jr/gen/hjegy_doc.cgi?docid=A1200048.EMM" TargetMode="External"/><Relationship Id="rId44" Type="http://schemas.openxmlformats.org/officeDocument/2006/relationships/hyperlink" Target="http://net.jogtar.hu/jr/gen/hjegy_doc.cgi?docid=A1200048.EMM" TargetMode="External"/><Relationship Id="rId52" Type="http://schemas.openxmlformats.org/officeDocument/2006/relationships/hyperlink" Target="http://net.jogtar.hu/jr/gen/hjegy_doc.cgi?docid=A1200048.EMM" TargetMode="External"/><Relationship Id="rId60" Type="http://schemas.openxmlformats.org/officeDocument/2006/relationships/hyperlink" Target="http://net.jogtar.hu/jr/gen/hjegy_doc.cgi?docid=A1200048.EMM" TargetMode="External"/><Relationship Id="rId65" Type="http://schemas.openxmlformats.org/officeDocument/2006/relationships/hyperlink" Target="http://net.jogtar.hu/jr/gen/hjegy_doc.cgi?docid=A1200048.EMM" TargetMode="External"/><Relationship Id="rId4" Type="http://schemas.openxmlformats.org/officeDocument/2006/relationships/hyperlink" Target="http://net.jogtar.hu/jr/gen/hjegy_doc.cgi?docid=A1200048.EMM" TargetMode="External"/><Relationship Id="rId9" Type="http://schemas.openxmlformats.org/officeDocument/2006/relationships/hyperlink" Target="http://net.jogtar.hu/jr/gen/hjegy_doc.cgi?docid=A1200048.EMM" TargetMode="External"/><Relationship Id="rId14" Type="http://schemas.openxmlformats.org/officeDocument/2006/relationships/hyperlink" Target="http://net.jogtar.hu/jr/gen/hjegy_doc.cgi?docid=A1200048.EMM" TargetMode="External"/><Relationship Id="rId22" Type="http://schemas.openxmlformats.org/officeDocument/2006/relationships/hyperlink" Target="http://net.jogtar.hu/jr/gen/hjegy_doc.cgi?docid=A1200048.EMM" TargetMode="External"/><Relationship Id="rId27" Type="http://schemas.openxmlformats.org/officeDocument/2006/relationships/hyperlink" Target="http://net.jogtar.hu/jr/gen/hjegy_doc.cgi?docid=A1200048.EMM" TargetMode="External"/><Relationship Id="rId30" Type="http://schemas.openxmlformats.org/officeDocument/2006/relationships/hyperlink" Target="http://net.jogtar.hu/jr/gen/hjegy_doc.cgi?docid=A1200048.EMM" TargetMode="External"/><Relationship Id="rId35" Type="http://schemas.openxmlformats.org/officeDocument/2006/relationships/hyperlink" Target="http://net.jogtar.hu/jr/gen/hjegy_doc.cgi?docid=A1200048.EMM" TargetMode="External"/><Relationship Id="rId43" Type="http://schemas.openxmlformats.org/officeDocument/2006/relationships/hyperlink" Target="http://net.jogtar.hu/jr/gen/hjegy_doc.cgi?docid=A1200048.EMM" TargetMode="External"/><Relationship Id="rId48" Type="http://schemas.openxmlformats.org/officeDocument/2006/relationships/hyperlink" Target="http://net.jogtar.hu/jr/gen/hjegy_doc.cgi?docid=A1200048.EMM" TargetMode="External"/><Relationship Id="rId56" Type="http://schemas.openxmlformats.org/officeDocument/2006/relationships/hyperlink" Target="http://net.jogtar.hu/jr/gen/hjegy_doc.cgi?docid=A1200048.EMM" TargetMode="External"/><Relationship Id="rId64" Type="http://schemas.openxmlformats.org/officeDocument/2006/relationships/hyperlink" Target="http://net.jogtar.hu/jr/gen/hjegy_doc.cgi?docid=A1200048.EMM" TargetMode="External"/><Relationship Id="rId69" Type="http://schemas.openxmlformats.org/officeDocument/2006/relationships/fontTable" Target="fontTable.xml"/><Relationship Id="rId8" Type="http://schemas.openxmlformats.org/officeDocument/2006/relationships/hyperlink" Target="http://net.jogtar.hu/jr/gen/hjegy_doc.cgi?docid=A1200048.EMM" TargetMode="External"/><Relationship Id="rId51" Type="http://schemas.openxmlformats.org/officeDocument/2006/relationships/hyperlink" Target="http://net.jogtar.hu/jr/gen/hjegy_doc.cgi?docid=A1200048.EMM" TargetMode="External"/><Relationship Id="rId3" Type="http://schemas.openxmlformats.org/officeDocument/2006/relationships/webSettings" Target="webSettings.xml"/><Relationship Id="rId12" Type="http://schemas.openxmlformats.org/officeDocument/2006/relationships/hyperlink" Target="http://net.jogtar.hu/jr/gen/hjegy_doc.cgi?docid=A1200048.EMM" TargetMode="External"/><Relationship Id="rId17" Type="http://schemas.openxmlformats.org/officeDocument/2006/relationships/hyperlink" Target="http://net.jogtar.hu/jr/gen/hjegy_doc.cgi?docid=A1200048.EMM" TargetMode="External"/><Relationship Id="rId25" Type="http://schemas.openxmlformats.org/officeDocument/2006/relationships/hyperlink" Target="http://net.jogtar.hu/jr/gen/hjegy_doc.cgi?docid=A1200048.EMM" TargetMode="External"/><Relationship Id="rId33" Type="http://schemas.openxmlformats.org/officeDocument/2006/relationships/hyperlink" Target="http://net.jogtar.hu/jr/gen/hjegy_doc.cgi?docid=A1200048.EMM" TargetMode="External"/><Relationship Id="rId38" Type="http://schemas.openxmlformats.org/officeDocument/2006/relationships/hyperlink" Target="http://net.jogtar.hu/jr/gen/hjegy_doc.cgi?docid=A1200048.EMM" TargetMode="External"/><Relationship Id="rId46" Type="http://schemas.openxmlformats.org/officeDocument/2006/relationships/hyperlink" Target="http://net.jogtar.hu/jr/gen/hjegy_doc.cgi?docid=A1200048.EMM" TargetMode="External"/><Relationship Id="rId59" Type="http://schemas.openxmlformats.org/officeDocument/2006/relationships/hyperlink" Target="http://net.jogtar.hu/jr/gen/hjegy_doc.cgi?docid=A1200048.EMM" TargetMode="External"/><Relationship Id="rId67" Type="http://schemas.openxmlformats.org/officeDocument/2006/relationships/hyperlink" Target="http://net.jogtar.hu/jr/gen/hjegy_doc.cgi?docid=A1200048.EMM" TargetMode="External"/><Relationship Id="rId20" Type="http://schemas.openxmlformats.org/officeDocument/2006/relationships/hyperlink" Target="http://net.jogtar.hu/jr/gen/hjegy_doc.cgi?docid=A1200048.EMM" TargetMode="External"/><Relationship Id="rId41" Type="http://schemas.openxmlformats.org/officeDocument/2006/relationships/hyperlink" Target="http://net.jogtar.hu/jr/gen/hjegy_doc.cgi?docid=A1200048.EMM" TargetMode="External"/><Relationship Id="rId54" Type="http://schemas.openxmlformats.org/officeDocument/2006/relationships/hyperlink" Target="http://net.jogtar.hu/jr/gen/hjegy_doc.cgi?docid=A1200048.EMM" TargetMode="External"/><Relationship Id="rId62" Type="http://schemas.openxmlformats.org/officeDocument/2006/relationships/hyperlink" Target="http://net.jogtar.hu/jr/gen/hjegy_doc.cgi?docid=A1200048.EMM" TargetMode="External"/><Relationship Id="rId70"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6451</Words>
  <Characters>44516</Characters>
  <Application>Microsoft Office Word</Application>
  <DocSecurity>0</DocSecurity>
  <Lines>370</Lines>
  <Paragraphs>101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50866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Gerölyné Kölkedi Éva</dc:creator>
  <cp:keywords/>
  <dc:description/>
  <cp:lastModifiedBy>Gerölyné Kölkedi Éva</cp:lastModifiedBy>
  <cp:revision>4</cp:revision>
  <cp:lastPrinted>2016-08-25T07:00:00Z</cp:lastPrinted>
  <dcterms:created xsi:type="dcterms:W3CDTF">2016-08-25T07:01:00Z</dcterms:created>
  <dcterms:modified xsi:type="dcterms:W3CDTF">2017-01-25T09:01:00Z</dcterms:modified>
</cp:coreProperties>
</file>